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90" w:rsidRPr="005C559B" w:rsidRDefault="00EC4E77" w:rsidP="00C92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59B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C92690" w:rsidRPr="005C559B" w:rsidRDefault="00EC4E77" w:rsidP="00C92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59B">
        <w:rPr>
          <w:rFonts w:ascii="Times New Roman" w:hAnsi="Times New Roman" w:cs="Times New Roman"/>
          <w:b/>
          <w:bCs/>
          <w:sz w:val="24"/>
          <w:szCs w:val="24"/>
        </w:rPr>
        <w:t xml:space="preserve">об использовании средств </w:t>
      </w:r>
      <w:r w:rsidR="00C92690" w:rsidRPr="005C559B">
        <w:rPr>
          <w:rFonts w:ascii="Times New Roman" w:hAnsi="Times New Roman" w:cs="Times New Roman"/>
          <w:b/>
          <w:bCs/>
          <w:sz w:val="24"/>
          <w:szCs w:val="24"/>
        </w:rPr>
        <w:t xml:space="preserve">Фонда государственного резерва ПМР </w:t>
      </w:r>
    </w:p>
    <w:p w:rsidR="00501D0B" w:rsidRPr="005C559B" w:rsidRDefault="00BD7CE1" w:rsidP="00C92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550291" w:rsidRPr="005C559B"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  <w:r w:rsidR="00584E2E" w:rsidRPr="005C55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690" w:rsidRPr="005C559B">
        <w:rPr>
          <w:rFonts w:ascii="Times New Roman" w:hAnsi="Times New Roman" w:cs="Times New Roman"/>
          <w:b/>
          <w:bCs/>
          <w:sz w:val="24"/>
          <w:szCs w:val="24"/>
        </w:rPr>
        <w:t>год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1D0B" w:rsidRPr="00085EA6" w:rsidRDefault="00501D0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76E08" w:rsidRPr="005C559B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5C559B">
        <w:rPr>
          <w:sz w:val="24"/>
          <w:szCs w:val="24"/>
        </w:rPr>
        <w:t xml:space="preserve">Фонд государственного резерва Приднестровской Молдавской Республики образован в соответствии с Законом Приднестровской Молдавской Республики от 4 ноября 2004 года </w:t>
      </w:r>
      <w:r w:rsidR="00660AC9" w:rsidRPr="005C559B">
        <w:rPr>
          <w:sz w:val="24"/>
          <w:szCs w:val="24"/>
        </w:rPr>
        <w:br/>
      </w:r>
      <w:r w:rsidRPr="005C559B">
        <w:rPr>
          <w:sz w:val="24"/>
          <w:szCs w:val="24"/>
        </w:rPr>
        <w:t>№ 487-3-III «О Фонде государственного резерва Приднестровской Молдавской Республики».</w:t>
      </w:r>
    </w:p>
    <w:p w:rsidR="00F76E08" w:rsidRPr="005C559B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5C559B">
        <w:rPr>
          <w:sz w:val="24"/>
          <w:szCs w:val="24"/>
        </w:rPr>
        <w:t xml:space="preserve">Фонд является подведомственным Правительству Приднестровской Молдавской Республики государственным органом управления и создан в целях: </w:t>
      </w:r>
    </w:p>
    <w:p w:rsidR="00F76E08" w:rsidRPr="005C559B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5C559B">
        <w:rPr>
          <w:sz w:val="24"/>
          <w:szCs w:val="24"/>
        </w:rPr>
        <w:t>а) обеспечения мобилизационных нужд Приднестровской Молдавской Республики;</w:t>
      </w:r>
    </w:p>
    <w:p w:rsidR="00F76E08" w:rsidRPr="005C559B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b/>
          <w:sz w:val="24"/>
          <w:szCs w:val="24"/>
        </w:rPr>
      </w:pPr>
      <w:r w:rsidRPr="005C559B">
        <w:rPr>
          <w:b/>
          <w:sz w:val="24"/>
          <w:szCs w:val="24"/>
        </w:rPr>
        <w:t>б) оказания государственной поддержки различным отраслям народного хозяйства в целях стабилизации экономики;</w:t>
      </w:r>
    </w:p>
    <w:p w:rsidR="00F76E08" w:rsidRPr="005C559B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5C559B">
        <w:rPr>
          <w:sz w:val="24"/>
          <w:szCs w:val="24"/>
        </w:rPr>
        <w:t>в) обеспечения первоочередных работ при ликвидации последствий чрезвычайных ситуаций;</w:t>
      </w:r>
    </w:p>
    <w:p w:rsidR="00F76E08" w:rsidRPr="005C559B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5C559B">
        <w:rPr>
          <w:sz w:val="24"/>
          <w:szCs w:val="24"/>
        </w:rPr>
        <w:t>г) оказания регулирующего воздействия на рынок;</w:t>
      </w:r>
    </w:p>
    <w:p w:rsidR="00F76E08" w:rsidRPr="005C559B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5C559B">
        <w:rPr>
          <w:sz w:val="24"/>
          <w:szCs w:val="24"/>
        </w:rPr>
        <w:t>д) создания стратегического запаса на долгосрочную перспективу (5-10 лет).</w:t>
      </w:r>
    </w:p>
    <w:p w:rsidR="00535DE6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proofErr w:type="gramStart"/>
      <w:r w:rsidRPr="001C519B">
        <w:rPr>
          <w:sz w:val="24"/>
          <w:szCs w:val="24"/>
        </w:rPr>
        <w:t>Являясь государственным органом управления Фонд в первую очередь ориентирован на выполнение</w:t>
      </w:r>
      <w:proofErr w:type="gramEnd"/>
      <w:r w:rsidRPr="001C519B">
        <w:rPr>
          <w:sz w:val="24"/>
          <w:szCs w:val="24"/>
        </w:rPr>
        <w:t xml:space="preserve"> поставленных перед ним задач, а не на получение прибыли, что в последующем отражается на уровне развития отдельных отраслей хозяйства и экономики в целом. Именно поэтому поступившая в 2008/2011 годах безвозмездная помощь Российской Федерации была передана в распоряжение Фонда.</w:t>
      </w:r>
    </w:p>
    <w:p w:rsidR="00535DE6" w:rsidRPr="00535DE6" w:rsidRDefault="00535DE6" w:rsidP="00535DE6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535DE6">
        <w:rPr>
          <w:sz w:val="24"/>
          <w:szCs w:val="24"/>
        </w:rPr>
        <w:t>Необходимо отметить, что функции Фонда также направлены на исполнение задач, обозначенных в Стратегии развития Приднестровской Молдавской Республики на 2019-2026 годы, а именно:</w:t>
      </w:r>
    </w:p>
    <w:p w:rsidR="00535DE6" w:rsidRPr="00535DE6" w:rsidRDefault="00535DE6" w:rsidP="00535DE6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535DE6">
        <w:rPr>
          <w:sz w:val="24"/>
          <w:szCs w:val="24"/>
        </w:rPr>
        <w:t>1)</w:t>
      </w:r>
      <w:r w:rsidRPr="00535DE6">
        <w:rPr>
          <w:sz w:val="24"/>
          <w:szCs w:val="24"/>
        </w:rPr>
        <w:tab/>
        <w:t>поддержка сельскохозяйственных производителей и создание благоприятных условий развития аграрного предпринимательства путем предоставления льготных кредитов на развитие приоритетных направлений;</w:t>
      </w:r>
    </w:p>
    <w:p w:rsidR="00535DE6" w:rsidRPr="00535DE6" w:rsidRDefault="00535DE6" w:rsidP="00535DE6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535DE6">
        <w:rPr>
          <w:sz w:val="24"/>
          <w:szCs w:val="24"/>
        </w:rPr>
        <w:t>2)</w:t>
      </w:r>
      <w:r w:rsidRPr="00535DE6">
        <w:rPr>
          <w:sz w:val="24"/>
          <w:szCs w:val="24"/>
        </w:rPr>
        <w:tab/>
        <w:t>продолжение программы льготного кредитования для субъектов малого предпринимательства.</w:t>
      </w:r>
    </w:p>
    <w:p w:rsidR="00F76E08" w:rsidRPr="001C519B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1C519B">
        <w:rPr>
          <w:sz w:val="24"/>
          <w:szCs w:val="24"/>
        </w:rPr>
        <w:t xml:space="preserve"> </w:t>
      </w:r>
    </w:p>
    <w:p w:rsidR="00501D0B" w:rsidRPr="00535DE6" w:rsidRDefault="00660AC9" w:rsidP="000517BF">
      <w:pPr>
        <w:pStyle w:val="3"/>
        <w:shd w:val="clear" w:color="auto" w:fill="auto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535DE6">
        <w:rPr>
          <w:sz w:val="24"/>
          <w:szCs w:val="24"/>
        </w:rPr>
        <w:t>За отчетный период</w:t>
      </w:r>
      <w:r w:rsidR="00501D0B" w:rsidRPr="00535DE6">
        <w:rPr>
          <w:sz w:val="24"/>
          <w:szCs w:val="24"/>
        </w:rPr>
        <w:t xml:space="preserve"> производилась </w:t>
      </w:r>
      <w:r w:rsidR="00501D0B" w:rsidRPr="00535DE6">
        <w:rPr>
          <w:b/>
          <w:sz w:val="24"/>
          <w:szCs w:val="24"/>
        </w:rPr>
        <w:t>выдача</w:t>
      </w:r>
      <w:r w:rsidR="00501D0B" w:rsidRPr="00535DE6">
        <w:rPr>
          <w:sz w:val="24"/>
          <w:szCs w:val="24"/>
        </w:rPr>
        <w:t xml:space="preserve"> беспроцентных займов для дальнейшего кредитования субъектов АПК и малого бизнеса </w:t>
      </w:r>
      <w:r w:rsidR="00C37032" w:rsidRPr="00535DE6">
        <w:rPr>
          <w:sz w:val="24"/>
          <w:szCs w:val="24"/>
        </w:rPr>
        <w:t>в размере</w:t>
      </w:r>
      <w:r w:rsidR="00613971" w:rsidRPr="00535DE6">
        <w:rPr>
          <w:sz w:val="24"/>
          <w:szCs w:val="24"/>
        </w:rPr>
        <w:t xml:space="preserve"> </w:t>
      </w:r>
      <w:r w:rsidR="00535DE6" w:rsidRPr="00535DE6">
        <w:rPr>
          <w:b/>
          <w:sz w:val="24"/>
          <w:szCs w:val="24"/>
        </w:rPr>
        <w:t>1,8</w:t>
      </w:r>
      <w:r w:rsidR="00ED321A" w:rsidRPr="00535DE6">
        <w:rPr>
          <w:b/>
          <w:sz w:val="24"/>
          <w:szCs w:val="24"/>
        </w:rPr>
        <w:t xml:space="preserve"> млн.</w:t>
      </w:r>
      <w:r w:rsidR="00FE7050" w:rsidRPr="00535DE6">
        <w:rPr>
          <w:b/>
          <w:sz w:val="24"/>
          <w:szCs w:val="24"/>
        </w:rPr>
        <w:t xml:space="preserve"> Евро, </w:t>
      </w:r>
      <w:r w:rsidR="00FE7050" w:rsidRPr="00535DE6">
        <w:rPr>
          <w:sz w:val="24"/>
          <w:szCs w:val="24"/>
        </w:rPr>
        <w:t>а также</w:t>
      </w:r>
      <w:r w:rsidR="00FE7050" w:rsidRPr="00535DE6">
        <w:rPr>
          <w:b/>
          <w:sz w:val="24"/>
          <w:szCs w:val="24"/>
        </w:rPr>
        <w:t xml:space="preserve"> </w:t>
      </w:r>
      <w:r w:rsidR="00501D0B" w:rsidRPr="00535DE6">
        <w:rPr>
          <w:sz w:val="24"/>
          <w:szCs w:val="24"/>
        </w:rPr>
        <w:t>гражданам на развитие личного подсобного хозяйства</w:t>
      </w:r>
      <w:r w:rsidR="00205634" w:rsidRPr="00535DE6">
        <w:rPr>
          <w:b/>
          <w:sz w:val="24"/>
          <w:szCs w:val="24"/>
        </w:rPr>
        <w:t xml:space="preserve"> в размере </w:t>
      </w:r>
      <w:r w:rsidR="00535DE6" w:rsidRPr="00535DE6">
        <w:rPr>
          <w:b/>
          <w:sz w:val="24"/>
          <w:szCs w:val="24"/>
        </w:rPr>
        <w:t>2,4</w:t>
      </w:r>
      <w:r w:rsidR="00ED321A" w:rsidRPr="00535DE6">
        <w:rPr>
          <w:b/>
          <w:sz w:val="24"/>
          <w:szCs w:val="24"/>
        </w:rPr>
        <w:t xml:space="preserve"> млн.</w:t>
      </w:r>
      <w:r w:rsidR="00205634" w:rsidRPr="00535DE6">
        <w:rPr>
          <w:b/>
          <w:sz w:val="24"/>
          <w:szCs w:val="24"/>
        </w:rPr>
        <w:t xml:space="preserve"> руб. ПМР</w:t>
      </w:r>
      <w:r w:rsidR="00501D0B" w:rsidRPr="00535DE6">
        <w:rPr>
          <w:sz w:val="24"/>
          <w:szCs w:val="24"/>
        </w:rPr>
        <w:t>, в том числе</w:t>
      </w:r>
      <w:r w:rsidR="005C3C9F" w:rsidRPr="00535DE6">
        <w:rPr>
          <w:sz w:val="24"/>
          <w:szCs w:val="24"/>
        </w:rPr>
        <w:t xml:space="preserve"> (Приложение № 1)</w:t>
      </w:r>
      <w:r w:rsidR="00501D0B" w:rsidRPr="00535DE6">
        <w:rPr>
          <w:sz w:val="24"/>
          <w:szCs w:val="24"/>
        </w:rPr>
        <w:t xml:space="preserve">: </w:t>
      </w:r>
    </w:p>
    <w:p w:rsidR="00ED321A" w:rsidRPr="00535DE6" w:rsidRDefault="00ED321A" w:rsidP="00ED321A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DE6">
        <w:rPr>
          <w:rFonts w:ascii="Times New Roman" w:hAnsi="Times New Roman" w:cs="Times New Roman"/>
          <w:sz w:val="24"/>
          <w:szCs w:val="24"/>
        </w:rPr>
        <w:t xml:space="preserve">на овощеводство и растениеводство – </w:t>
      </w:r>
      <w:r w:rsidR="00535DE6" w:rsidRPr="00535DE6">
        <w:rPr>
          <w:rFonts w:ascii="Times New Roman" w:hAnsi="Times New Roman" w:cs="Times New Roman"/>
          <w:sz w:val="24"/>
          <w:szCs w:val="24"/>
        </w:rPr>
        <w:t>1,2 млн.</w:t>
      </w:r>
      <w:r w:rsidR="001C2D71" w:rsidRPr="00535DE6">
        <w:rPr>
          <w:rFonts w:ascii="Times New Roman" w:hAnsi="Times New Roman" w:cs="Times New Roman"/>
          <w:sz w:val="24"/>
          <w:szCs w:val="24"/>
        </w:rPr>
        <w:t xml:space="preserve"> </w:t>
      </w:r>
      <w:r w:rsidRPr="00535DE6">
        <w:rPr>
          <w:rFonts w:ascii="Times New Roman" w:hAnsi="Times New Roman" w:cs="Times New Roman"/>
          <w:sz w:val="24"/>
          <w:szCs w:val="24"/>
        </w:rPr>
        <w:t>Евро</w:t>
      </w:r>
    </w:p>
    <w:p w:rsidR="00501D0B" w:rsidRPr="00535DE6" w:rsidRDefault="00501D0B" w:rsidP="000517BF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DE6">
        <w:rPr>
          <w:rFonts w:ascii="Times New Roman" w:hAnsi="Times New Roman" w:cs="Times New Roman"/>
          <w:sz w:val="24"/>
          <w:szCs w:val="24"/>
        </w:rPr>
        <w:t xml:space="preserve">на </w:t>
      </w:r>
      <w:r w:rsidR="006D161F" w:rsidRPr="00535DE6">
        <w:rPr>
          <w:rFonts w:ascii="Times New Roman" w:hAnsi="Times New Roman" w:cs="Times New Roman"/>
          <w:sz w:val="24"/>
          <w:szCs w:val="24"/>
        </w:rPr>
        <w:t>мелиорацию</w:t>
      </w:r>
      <w:r w:rsidRPr="00535DE6">
        <w:rPr>
          <w:rFonts w:ascii="Times New Roman" w:hAnsi="Times New Roman" w:cs="Times New Roman"/>
          <w:sz w:val="24"/>
          <w:szCs w:val="24"/>
        </w:rPr>
        <w:t xml:space="preserve"> – </w:t>
      </w:r>
      <w:r w:rsidR="00ED321A" w:rsidRPr="00535DE6">
        <w:rPr>
          <w:rFonts w:ascii="Times New Roman" w:hAnsi="Times New Roman" w:cs="Times New Roman"/>
          <w:sz w:val="24"/>
          <w:szCs w:val="24"/>
        </w:rPr>
        <w:t>281,6</w:t>
      </w:r>
      <w:r w:rsidR="007E4A5E" w:rsidRPr="00535DE6">
        <w:rPr>
          <w:rFonts w:ascii="Times New Roman" w:hAnsi="Times New Roman" w:cs="Times New Roman"/>
          <w:sz w:val="24"/>
          <w:szCs w:val="24"/>
        </w:rPr>
        <w:t xml:space="preserve"> тыс. Евро;</w:t>
      </w:r>
    </w:p>
    <w:p w:rsidR="007E4A5E" w:rsidRPr="00535DE6" w:rsidRDefault="007E4A5E" w:rsidP="000517BF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DE6">
        <w:rPr>
          <w:rFonts w:ascii="Times New Roman" w:hAnsi="Times New Roman" w:cs="Times New Roman"/>
          <w:sz w:val="24"/>
          <w:szCs w:val="24"/>
        </w:rPr>
        <w:t xml:space="preserve">на хранение и переработку с/х продукции – </w:t>
      </w:r>
      <w:r w:rsidR="00ED321A" w:rsidRPr="00535DE6">
        <w:rPr>
          <w:rFonts w:ascii="Times New Roman" w:hAnsi="Times New Roman" w:cs="Times New Roman"/>
          <w:sz w:val="24"/>
          <w:szCs w:val="24"/>
        </w:rPr>
        <w:t>174,2</w:t>
      </w:r>
      <w:r w:rsidR="006D161F" w:rsidRPr="00535DE6">
        <w:rPr>
          <w:rFonts w:ascii="Times New Roman" w:hAnsi="Times New Roman" w:cs="Times New Roman"/>
          <w:sz w:val="24"/>
          <w:szCs w:val="24"/>
        </w:rPr>
        <w:t xml:space="preserve"> тыс</w:t>
      </w:r>
      <w:r w:rsidRPr="00535DE6">
        <w:rPr>
          <w:rFonts w:ascii="Times New Roman" w:hAnsi="Times New Roman" w:cs="Times New Roman"/>
          <w:sz w:val="24"/>
          <w:szCs w:val="24"/>
        </w:rPr>
        <w:t>.</w:t>
      </w:r>
      <w:r w:rsidR="006D161F" w:rsidRPr="00535DE6">
        <w:rPr>
          <w:rFonts w:ascii="Times New Roman" w:hAnsi="Times New Roman" w:cs="Times New Roman"/>
          <w:sz w:val="24"/>
          <w:szCs w:val="24"/>
        </w:rPr>
        <w:t xml:space="preserve"> Евро</w:t>
      </w:r>
      <w:r w:rsidRPr="00535DE6">
        <w:rPr>
          <w:rFonts w:ascii="Times New Roman" w:hAnsi="Times New Roman" w:cs="Times New Roman"/>
          <w:sz w:val="24"/>
          <w:szCs w:val="24"/>
        </w:rPr>
        <w:t>;</w:t>
      </w:r>
    </w:p>
    <w:p w:rsidR="001C519B" w:rsidRPr="00572345" w:rsidRDefault="001C519B" w:rsidP="000517BF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345">
        <w:rPr>
          <w:rFonts w:ascii="Times New Roman" w:hAnsi="Times New Roman" w:cs="Times New Roman"/>
          <w:sz w:val="24"/>
          <w:szCs w:val="24"/>
        </w:rPr>
        <w:t xml:space="preserve">на общественное питание – </w:t>
      </w:r>
      <w:r w:rsidR="00572345" w:rsidRPr="00572345">
        <w:rPr>
          <w:rFonts w:ascii="Times New Roman" w:hAnsi="Times New Roman" w:cs="Times New Roman"/>
          <w:sz w:val="24"/>
          <w:szCs w:val="24"/>
        </w:rPr>
        <w:t>115,4</w:t>
      </w:r>
      <w:r w:rsidRPr="00572345">
        <w:rPr>
          <w:rFonts w:ascii="Times New Roman" w:hAnsi="Times New Roman" w:cs="Times New Roman"/>
          <w:sz w:val="24"/>
          <w:szCs w:val="24"/>
        </w:rPr>
        <w:t xml:space="preserve"> тыс. Евро;</w:t>
      </w:r>
    </w:p>
    <w:p w:rsidR="006217A8" w:rsidRPr="00535DE6" w:rsidRDefault="006217A8" w:rsidP="006217A8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DE6">
        <w:rPr>
          <w:rFonts w:ascii="Times New Roman" w:hAnsi="Times New Roman" w:cs="Times New Roman"/>
          <w:sz w:val="24"/>
          <w:szCs w:val="24"/>
        </w:rPr>
        <w:t>на раскорчевку</w:t>
      </w:r>
      <w:r w:rsidR="000517BF" w:rsidRPr="00535DE6">
        <w:rPr>
          <w:rFonts w:ascii="Times New Roman" w:hAnsi="Times New Roman" w:cs="Times New Roman"/>
          <w:sz w:val="24"/>
          <w:szCs w:val="24"/>
        </w:rPr>
        <w:t xml:space="preserve"> многолетних насаждений – </w:t>
      </w:r>
      <w:r w:rsidR="001C519B" w:rsidRPr="00535DE6">
        <w:rPr>
          <w:rFonts w:ascii="Times New Roman" w:hAnsi="Times New Roman" w:cs="Times New Roman"/>
          <w:sz w:val="24"/>
          <w:szCs w:val="24"/>
        </w:rPr>
        <w:t>28,9</w:t>
      </w:r>
      <w:r w:rsidR="00006E45" w:rsidRPr="00535DE6">
        <w:rPr>
          <w:rFonts w:ascii="Times New Roman" w:hAnsi="Times New Roman" w:cs="Times New Roman"/>
          <w:sz w:val="24"/>
          <w:szCs w:val="24"/>
        </w:rPr>
        <w:t xml:space="preserve"> тыс. Евро</w:t>
      </w:r>
      <w:r w:rsidRPr="00535DE6">
        <w:rPr>
          <w:rFonts w:ascii="Times New Roman" w:hAnsi="Times New Roman" w:cs="Times New Roman"/>
          <w:sz w:val="24"/>
          <w:szCs w:val="24"/>
        </w:rPr>
        <w:t>;</w:t>
      </w:r>
    </w:p>
    <w:p w:rsidR="006217A8" w:rsidRPr="00572345" w:rsidRDefault="006217A8" w:rsidP="006217A8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345">
        <w:rPr>
          <w:rFonts w:ascii="Times New Roman" w:hAnsi="Times New Roman" w:cs="Times New Roman"/>
          <w:sz w:val="24"/>
          <w:szCs w:val="24"/>
        </w:rPr>
        <w:t>на производство и переработку продовольственных, промышленных товаров, товаров народного потребления – 26,0 тыс. Евро.</w:t>
      </w:r>
    </w:p>
    <w:p w:rsidR="006A51B8" w:rsidRPr="00572345" w:rsidRDefault="006A51B8" w:rsidP="006A51B8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345">
        <w:rPr>
          <w:rFonts w:ascii="Times New Roman" w:hAnsi="Times New Roman" w:cs="Times New Roman"/>
          <w:sz w:val="24"/>
          <w:szCs w:val="24"/>
        </w:rPr>
        <w:t xml:space="preserve">Следует отметить, что на развитие личного подсобного хозяйства </w:t>
      </w:r>
      <w:r w:rsidR="004B5944">
        <w:rPr>
          <w:rFonts w:ascii="Times New Roman" w:hAnsi="Times New Roman" w:cs="Times New Roman"/>
          <w:sz w:val="24"/>
          <w:szCs w:val="24"/>
        </w:rPr>
        <w:t xml:space="preserve">за отчетный период было одобрено 174 заявки, </w:t>
      </w:r>
      <w:r w:rsidRPr="00572345">
        <w:rPr>
          <w:rFonts w:ascii="Times New Roman" w:hAnsi="Times New Roman" w:cs="Times New Roman"/>
          <w:sz w:val="24"/>
          <w:szCs w:val="24"/>
        </w:rPr>
        <w:t>большинство заявок поступило с Каменского района.</w:t>
      </w:r>
    </w:p>
    <w:p w:rsidR="00BB156E" w:rsidRPr="00572345" w:rsidRDefault="00501D0B" w:rsidP="000517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345">
        <w:rPr>
          <w:rFonts w:ascii="Times New Roman" w:hAnsi="Times New Roman" w:cs="Times New Roman"/>
          <w:sz w:val="24"/>
          <w:szCs w:val="24"/>
        </w:rPr>
        <w:t xml:space="preserve">Возврат по кредитам и займам </w:t>
      </w:r>
      <w:r w:rsidR="00EC51BF" w:rsidRPr="00572345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Pr="00572345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572345" w:rsidRPr="00572345">
        <w:rPr>
          <w:rFonts w:ascii="Times New Roman" w:hAnsi="Times New Roman" w:cs="Times New Roman"/>
          <w:sz w:val="24"/>
          <w:szCs w:val="24"/>
        </w:rPr>
        <w:t>76,4</w:t>
      </w:r>
      <w:r w:rsidR="00EC51BF" w:rsidRPr="00572345">
        <w:rPr>
          <w:rFonts w:ascii="Times New Roman" w:hAnsi="Times New Roman" w:cs="Times New Roman"/>
          <w:sz w:val="24"/>
          <w:szCs w:val="24"/>
        </w:rPr>
        <w:t xml:space="preserve"> </w:t>
      </w:r>
      <w:r w:rsidR="006D161F" w:rsidRPr="00572345">
        <w:rPr>
          <w:rFonts w:ascii="Times New Roman" w:hAnsi="Times New Roman" w:cs="Times New Roman"/>
          <w:sz w:val="24"/>
          <w:szCs w:val="24"/>
        </w:rPr>
        <w:t>млн. росс</w:t>
      </w:r>
      <w:proofErr w:type="gramStart"/>
      <w:r w:rsidR="006D161F" w:rsidRPr="005723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D161F" w:rsidRPr="005723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161F" w:rsidRPr="0057234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6F3C27" w:rsidRPr="00572345">
        <w:rPr>
          <w:rFonts w:ascii="Times New Roman" w:hAnsi="Times New Roman" w:cs="Times New Roman"/>
          <w:sz w:val="24"/>
          <w:szCs w:val="24"/>
        </w:rPr>
        <w:t xml:space="preserve">уб., </w:t>
      </w:r>
      <w:r w:rsidR="00572345" w:rsidRPr="00572345">
        <w:rPr>
          <w:rFonts w:ascii="Times New Roman" w:hAnsi="Times New Roman" w:cs="Times New Roman"/>
          <w:sz w:val="24"/>
          <w:szCs w:val="24"/>
        </w:rPr>
        <w:t>392,3</w:t>
      </w:r>
      <w:r w:rsidR="006F3C27" w:rsidRPr="00572345">
        <w:rPr>
          <w:rFonts w:ascii="Times New Roman" w:hAnsi="Times New Roman" w:cs="Times New Roman"/>
          <w:sz w:val="24"/>
          <w:szCs w:val="24"/>
        </w:rPr>
        <w:t xml:space="preserve"> тыс. Евро </w:t>
      </w:r>
      <w:r w:rsidRPr="00572345">
        <w:rPr>
          <w:rFonts w:ascii="Times New Roman" w:hAnsi="Times New Roman" w:cs="Times New Roman"/>
          <w:sz w:val="24"/>
          <w:szCs w:val="24"/>
        </w:rPr>
        <w:t>и</w:t>
      </w:r>
      <w:r w:rsidR="006F3C27" w:rsidRPr="00572345">
        <w:rPr>
          <w:rFonts w:ascii="Times New Roman" w:hAnsi="Times New Roman" w:cs="Times New Roman"/>
          <w:sz w:val="24"/>
          <w:szCs w:val="24"/>
        </w:rPr>
        <w:t xml:space="preserve"> </w:t>
      </w:r>
      <w:r w:rsidR="00572345" w:rsidRPr="00572345">
        <w:rPr>
          <w:rFonts w:ascii="Times New Roman" w:hAnsi="Times New Roman" w:cs="Times New Roman"/>
          <w:sz w:val="24"/>
          <w:szCs w:val="24"/>
        </w:rPr>
        <w:t>3,4</w:t>
      </w:r>
      <w:r w:rsidR="006D161F" w:rsidRPr="00572345">
        <w:rPr>
          <w:rFonts w:ascii="Times New Roman" w:hAnsi="Times New Roman" w:cs="Times New Roman"/>
          <w:sz w:val="24"/>
          <w:szCs w:val="24"/>
        </w:rPr>
        <w:t xml:space="preserve"> </w:t>
      </w:r>
      <w:r w:rsidRPr="00572345">
        <w:rPr>
          <w:rFonts w:ascii="Times New Roman" w:hAnsi="Times New Roman" w:cs="Times New Roman"/>
          <w:sz w:val="24"/>
          <w:szCs w:val="24"/>
        </w:rPr>
        <w:t>млн. руб. ПМР.</w:t>
      </w:r>
      <w:r w:rsidR="00903A24" w:rsidRPr="00572345">
        <w:rPr>
          <w:rFonts w:ascii="Times New Roman" w:hAnsi="Times New Roman" w:cs="Times New Roman"/>
          <w:sz w:val="24"/>
          <w:szCs w:val="24"/>
        </w:rPr>
        <w:t xml:space="preserve"> </w:t>
      </w:r>
      <w:r w:rsidR="00006E45" w:rsidRPr="005723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050" w:rsidRPr="00572345" w:rsidRDefault="00FE7050" w:rsidP="000517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345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Правительства Приднестровской Молдавской Республики № 688р от 23 августа 2019 года и во исполнение решения Наблюдательного совета Фонда еженедельно производится конвертация поступающих </w:t>
      </w:r>
      <w:r w:rsidR="00C8749B" w:rsidRPr="00572345">
        <w:rPr>
          <w:rFonts w:ascii="Times New Roman" w:hAnsi="Times New Roman" w:cs="Times New Roman"/>
          <w:sz w:val="24"/>
          <w:szCs w:val="24"/>
        </w:rPr>
        <w:t xml:space="preserve">возвратных </w:t>
      </w:r>
      <w:r w:rsidRPr="00572345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6F3C27" w:rsidRPr="00572345">
        <w:rPr>
          <w:rFonts w:ascii="Times New Roman" w:hAnsi="Times New Roman" w:cs="Times New Roman"/>
          <w:sz w:val="24"/>
          <w:szCs w:val="24"/>
        </w:rPr>
        <w:t xml:space="preserve">в Евро </w:t>
      </w:r>
      <w:r w:rsidRPr="00572345">
        <w:rPr>
          <w:rFonts w:ascii="Times New Roman" w:hAnsi="Times New Roman" w:cs="Times New Roman"/>
          <w:sz w:val="24"/>
          <w:szCs w:val="24"/>
        </w:rPr>
        <w:t>по ранее выданным кредитам.</w:t>
      </w:r>
    </w:p>
    <w:p w:rsidR="00006E45" w:rsidRPr="00572345" w:rsidRDefault="00DE1CAA" w:rsidP="000517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345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C8749B" w:rsidRPr="00572345">
        <w:rPr>
          <w:rFonts w:ascii="Times New Roman" w:hAnsi="Times New Roman" w:cs="Times New Roman"/>
          <w:sz w:val="24"/>
          <w:szCs w:val="24"/>
        </w:rPr>
        <w:t>в соответствии с решени</w:t>
      </w:r>
      <w:r w:rsidR="00006E45" w:rsidRPr="00572345">
        <w:rPr>
          <w:rFonts w:ascii="Times New Roman" w:hAnsi="Times New Roman" w:cs="Times New Roman"/>
          <w:sz w:val="24"/>
          <w:szCs w:val="24"/>
        </w:rPr>
        <w:t xml:space="preserve">ями </w:t>
      </w:r>
      <w:r w:rsidR="00C8749B" w:rsidRPr="00572345">
        <w:rPr>
          <w:rFonts w:ascii="Times New Roman" w:hAnsi="Times New Roman" w:cs="Times New Roman"/>
          <w:sz w:val="24"/>
          <w:szCs w:val="24"/>
        </w:rPr>
        <w:t xml:space="preserve">Наблюдательного совета </w:t>
      </w:r>
      <w:r w:rsidR="00006E45" w:rsidRPr="00572345">
        <w:rPr>
          <w:rFonts w:ascii="Times New Roman" w:hAnsi="Times New Roman" w:cs="Times New Roman"/>
          <w:sz w:val="24"/>
          <w:szCs w:val="24"/>
        </w:rPr>
        <w:t>в случае нехватки средств по одному из резервов принимается решение о переброске средств из одного резерва в другой.</w:t>
      </w:r>
    </w:p>
    <w:p w:rsidR="002C334C" w:rsidRDefault="001F477A" w:rsidP="000542B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2345">
        <w:rPr>
          <w:rFonts w:ascii="Times New Roman" w:hAnsi="Times New Roman" w:cs="Times New Roman"/>
          <w:sz w:val="24"/>
          <w:szCs w:val="24"/>
        </w:rPr>
        <w:lastRenderedPageBreak/>
        <w:t xml:space="preserve">За отчетный период </w:t>
      </w:r>
      <w:r w:rsidR="00CE7110" w:rsidRPr="00572345">
        <w:rPr>
          <w:rFonts w:ascii="Times New Roman" w:hAnsi="Times New Roman" w:cs="Times New Roman"/>
          <w:sz w:val="24"/>
          <w:szCs w:val="24"/>
        </w:rPr>
        <w:t xml:space="preserve"> по решению Наблюдательного совета №</w:t>
      </w:r>
      <w:r w:rsidR="00DF5C16" w:rsidRPr="00572345">
        <w:rPr>
          <w:rFonts w:ascii="Times New Roman" w:hAnsi="Times New Roman" w:cs="Times New Roman"/>
          <w:sz w:val="24"/>
          <w:szCs w:val="24"/>
        </w:rPr>
        <w:t xml:space="preserve">05 от 23 апреля 2021 года </w:t>
      </w:r>
      <w:r w:rsidR="00CE7110" w:rsidRPr="00572345">
        <w:rPr>
          <w:rFonts w:ascii="Times New Roman" w:hAnsi="Times New Roman" w:cs="Times New Roman"/>
          <w:sz w:val="24"/>
          <w:szCs w:val="24"/>
        </w:rPr>
        <w:t>были переброшены средства с направления «кредитование субъектов М</w:t>
      </w:r>
      <w:r w:rsidR="00DF5C16" w:rsidRPr="00572345">
        <w:rPr>
          <w:rFonts w:ascii="Times New Roman" w:hAnsi="Times New Roman" w:cs="Times New Roman"/>
          <w:sz w:val="24"/>
          <w:szCs w:val="24"/>
        </w:rPr>
        <w:t>П и АПК, не обеспеченных залогом</w:t>
      </w:r>
      <w:r w:rsidR="00CE7110" w:rsidRPr="00572345">
        <w:rPr>
          <w:rFonts w:ascii="Times New Roman" w:hAnsi="Times New Roman" w:cs="Times New Roman"/>
          <w:sz w:val="24"/>
          <w:szCs w:val="24"/>
        </w:rPr>
        <w:t>» на направление «кредитование</w:t>
      </w:r>
      <w:r w:rsidR="00DF5C16" w:rsidRPr="00572345">
        <w:rPr>
          <w:rFonts w:ascii="Times New Roman" w:hAnsi="Times New Roman" w:cs="Times New Roman"/>
          <w:sz w:val="24"/>
          <w:szCs w:val="24"/>
        </w:rPr>
        <w:t xml:space="preserve"> субъектов АПК с полным залоговым обеспечением»</w:t>
      </w:r>
      <w:r w:rsidR="00CE7110" w:rsidRPr="00572345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Pr="00572345">
        <w:rPr>
          <w:rFonts w:ascii="Times New Roman" w:hAnsi="Times New Roman" w:cs="Times New Roman"/>
          <w:sz w:val="24"/>
          <w:szCs w:val="24"/>
        </w:rPr>
        <w:t xml:space="preserve"> 150</w:t>
      </w:r>
      <w:r w:rsidR="00DF5C16" w:rsidRPr="00572345">
        <w:rPr>
          <w:rFonts w:ascii="Times New Roman" w:hAnsi="Times New Roman" w:cs="Times New Roman"/>
          <w:sz w:val="24"/>
          <w:szCs w:val="24"/>
        </w:rPr>
        <w:t> </w:t>
      </w:r>
      <w:r w:rsidRPr="00572345">
        <w:rPr>
          <w:rFonts w:ascii="Times New Roman" w:hAnsi="Times New Roman" w:cs="Times New Roman"/>
          <w:sz w:val="24"/>
          <w:szCs w:val="24"/>
        </w:rPr>
        <w:t>000</w:t>
      </w:r>
      <w:r w:rsidR="00DF5C16" w:rsidRPr="00572345">
        <w:rPr>
          <w:rFonts w:ascii="Times New Roman" w:hAnsi="Times New Roman" w:cs="Times New Roman"/>
          <w:sz w:val="24"/>
          <w:szCs w:val="24"/>
        </w:rPr>
        <w:t>,0 Е</w:t>
      </w:r>
      <w:r w:rsidRPr="00572345">
        <w:rPr>
          <w:rFonts w:ascii="Times New Roman" w:hAnsi="Times New Roman" w:cs="Times New Roman"/>
          <w:sz w:val="24"/>
          <w:szCs w:val="24"/>
        </w:rPr>
        <w:t>вро</w:t>
      </w:r>
      <w:r w:rsidR="00DF5C16" w:rsidRPr="00572345">
        <w:rPr>
          <w:rFonts w:ascii="Times New Roman" w:hAnsi="Times New Roman" w:cs="Times New Roman"/>
          <w:sz w:val="24"/>
          <w:szCs w:val="24"/>
        </w:rPr>
        <w:t xml:space="preserve">, а также по решению </w:t>
      </w:r>
      <w:r w:rsidRPr="00572345">
        <w:rPr>
          <w:rFonts w:ascii="Times New Roman" w:hAnsi="Times New Roman" w:cs="Times New Roman"/>
          <w:sz w:val="24"/>
          <w:szCs w:val="24"/>
        </w:rPr>
        <w:t xml:space="preserve"> </w:t>
      </w:r>
      <w:r w:rsidR="00DF5C16" w:rsidRPr="00572345">
        <w:rPr>
          <w:rFonts w:ascii="Times New Roman" w:hAnsi="Times New Roman" w:cs="Times New Roman"/>
          <w:sz w:val="24"/>
          <w:szCs w:val="24"/>
        </w:rPr>
        <w:t>Наблюдательного совета №07 от 02 июля 2021 года были сконвертированы и переброшены средства с направления «кредитование</w:t>
      </w:r>
      <w:proofErr w:type="gramEnd"/>
      <w:r w:rsidR="00DF5C16" w:rsidRPr="00572345">
        <w:rPr>
          <w:rFonts w:ascii="Times New Roman" w:hAnsi="Times New Roman" w:cs="Times New Roman"/>
          <w:sz w:val="24"/>
          <w:szCs w:val="24"/>
        </w:rPr>
        <w:t xml:space="preserve"> субъектов АПК» в размере  1 454 106,60 руб. ПМР, что в эквиваленте составляет</w:t>
      </w:r>
      <w:r w:rsidRPr="00572345">
        <w:rPr>
          <w:rFonts w:ascii="Times New Roman" w:hAnsi="Times New Roman" w:cs="Times New Roman"/>
          <w:sz w:val="24"/>
          <w:szCs w:val="24"/>
        </w:rPr>
        <w:t xml:space="preserve"> 76</w:t>
      </w:r>
      <w:r w:rsidR="00DF5C16" w:rsidRPr="00572345">
        <w:rPr>
          <w:rFonts w:ascii="Times New Roman" w:hAnsi="Times New Roman" w:cs="Times New Roman"/>
          <w:sz w:val="24"/>
          <w:szCs w:val="24"/>
        </w:rPr>
        <w:t> </w:t>
      </w:r>
      <w:r w:rsidRPr="00572345">
        <w:rPr>
          <w:rFonts w:ascii="Times New Roman" w:hAnsi="Times New Roman" w:cs="Times New Roman"/>
          <w:sz w:val="24"/>
          <w:szCs w:val="24"/>
        </w:rPr>
        <w:t>275</w:t>
      </w:r>
      <w:r w:rsidR="00DF5C16" w:rsidRPr="00572345">
        <w:rPr>
          <w:rFonts w:ascii="Times New Roman" w:hAnsi="Times New Roman" w:cs="Times New Roman"/>
          <w:sz w:val="24"/>
          <w:szCs w:val="24"/>
        </w:rPr>
        <w:t>,0 Е</w:t>
      </w:r>
      <w:r w:rsidRPr="00572345">
        <w:rPr>
          <w:rFonts w:ascii="Times New Roman" w:hAnsi="Times New Roman" w:cs="Times New Roman"/>
          <w:sz w:val="24"/>
          <w:szCs w:val="24"/>
        </w:rPr>
        <w:t xml:space="preserve">вро на </w:t>
      </w:r>
      <w:r w:rsidR="00DF5C16" w:rsidRPr="00572345">
        <w:rPr>
          <w:rFonts w:ascii="Times New Roman" w:hAnsi="Times New Roman" w:cs="Times New Roman"/>
          <w:sz w:val="24"/>
          <w:szCs w:val="24"/>
        </w:rPr>
        <w:t>направление «кредитование субъектов АПК с полным залоговым обеспечением».</w:t>
      </w:r>
    </w:p>
    <w:p w:rsidR="000542BB" w:rsidRPr="004B5944" w:rsidRDefault="000542BB" w:rsidP="000542B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5FF9" w:rsidRPr="004B5944" w:rsidRDefault="004B5FF9" w:rsidP="004B5FF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944">
        <w:rPr>
          <w:rFonts w:ascii="Times New Roman" w:hAnsi="Times New Roman" w:cs="Times New Roman"/>
          <w:sz w:val="24"/>
          <w:szCs w:val="24"/>
        </w:rPr>
        <w:t xml:space="preserve">В соответствии с Законом Приднестровской Молдавской Республики </w:t>
      </w:r>
      <w:r w:rsidRPr="004B5944">
        <w:rPr>
          <w:rFonts w:ascii="Times New Roman" w:hAnsi="Times New Roman" w:cs="Times New Roman"/>
          <w:sz w:val="24"/>
          <w:szCs w:val="24"/>
        </w:rPr>
        <w:br/>
        <w:t>от 06 июня 2016 года № 149-З-</w:t>
      </w:r>
      <w:r w:rsidRPr="004B594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B5944">
        <w:rPr>
          <w:rFonts w:ascii="Times New Roman" w:hAnsi="Times New Roman" w:cs="Times New Roman"/>
          <w:sz w:val="24"/>
          <w:szCs w:val="24"/>
        </w:rPr>
        <w:t xml:space="preserve"> «О дополнительных мерах, направленных на стабилизацию экономики Приднестровской Молдавской Республики» в текущей редакции и Постановлением Правительства Приднестровской Молдавской Республики от 17</w:t>
      </w:r>
      <w:r w:rsidRPr="00535D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B5944">
        <w:rPr>
          <w:rFonts w:ascii="Times New Roman" w:hAnsi="Times New Roman" w:cs="Times New Roman"/>
          <w:sz w:val="24"/>
          <w:szCs w:val="24"/>
        </w:rPr>
        <w:t xml:space="preserve">октября 2018 года № 355 Наблюдательный совет Фонда за отчетный период рассмотрел и согласовал </w:t>
      </w:r>
      <w:r w:rsidR="00B91830" w:rsidRPr="004B5944">
        <w:rPr>
          <w:rFonts w:ascii="Times New Roman" w:hAnsi="Times New Roman" w:cs="Times New Roman"/>
          <w:sz w:val="24"/>
          <w:szCs w:val="24"/>
        </w:rPr>
        <w:t>5</w:t>
      </w:r>
      <w:r w:rsidRPr="004B5944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383B55" w:rsidRPr="004B5944">
        <w:rPr>
          <w:rFonts w:ascii="Times New Roman" w:hAnsi="Times New Roman" w:cs="Times New Roman"/>
          <w:sz w:val="24"/>
          <w:szCs w:val="24"/>
        </w:rPr>
        <w:t>й</w:t>
      </w:r>
      <w:r w:rsidRPr="004B5944">
        <w:rPr>
          <w:rFonts w:ascii="Times New Roman" w:hAnsi="Times New Roman" w:cs="Times New Roman"/>
          <w:sz w:val="24"/>
          <w:szCs w:val="24"/>
        </w:rPr>
        <w:t xml:space="preserve"> о применении условий льготного кредитования (Приложение № 4), которое предусматривает субсидирование части</w:t>
      </w:r>
      <w:proofErr w:type="gramEnd"/>
      <w:r w:rsidRPr="004B5944">
        <w:rPr>
          <w:rFonts w:ascii="Times New Roman" w:hAnsi="Times New Roman" w:cs="Times New Roman"/>
          <w:sz w:val="24"/>
          <w:szCs w:val="24"/>
        </w:rPr>
        <w:t xml:space="preserve"> процентной ставки по кредиту </w:t>
      </w:r>
      <w:r w:rsidRPr="004B5944">
        <w:rPr>
          <w:rFonts w:ascii="Times New Roman" w:hAnsi="Times New Roman" w:cs="Times New Roman"/>
          <w:b/>
          <w:sz w:val="24"/>
          <w:szCs w:val="24"/>
        </w:rPr>
        <w:t xml:space="preserve">в размере 7% </w:t>
      </w:r>
      <w:proofErr w:type="gramStart"/>
      <w:r w:rsidRPr="004B5944">
        <w:rPr>
          <w:rFonts w:ascii="Times New Roman" w:hAnsi="Times New Roman" w:cs="Times New Roman"/>
          <w:b/>
          <w:sz w:val="24"/>
          <w:szCs w:val="24"/>
        </w:rPr>
        <w:t>годовых</w:t>
      </w:r>
      <w:proofErr w:type="gramEnd"/>
      <w:r w:rsidRPr="004B5944">
        <w:rPr>
          <w:rFonts w:ascii="Times New Roman" w:hAnsi="Times New Roman" w:cs="Times New Roman"/>
          <w:sz w:val="24"/>
          <w:szCs w:val="24"/>
        </w:rPr>
        <w:t xml:space="preserve">. Фактическое субсидирование производится путем уменьшения размера уплачиваемого кредитной организацией налога на доходы. </w:t>
      </w:r>
    </w:p>
    <w:p w:rsidR="004B5FF9" w:rsidRPr="004B5944" w:rsidRDefault="004B5FF9" w:rsidP="004B5FF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944">
        <w:rPr>
          <w:rFonts w:ascii="Times New Roman" w:hAnsi="Times New Roman" w:cs="Times New Roman"/>
          <w:sz w:val="24"/>
          <w:szCs w:val="24"/>
        </w:rPr>
        <w:t>Валютой кредитования выступают росс</w:t>
      </w:r>
      <w:proofErr w:type="gramStart"/>
      <w:r w:rsidRPr="004B59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59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594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B5944">
        <w:rPr>
          <w:rFonts w:ascii="Times New Roman" w:hAnsi="Times New Roman" w:cs="Times New Roman"/>
          <w:sz w:val="24"/>
          <w:szCs w:val="24"/>
        </w:rPr>
        <w:t xml:space="preserve">уб., долл. США, Евро, руб. ПМР. Для анализа за основу была принята валюта – </w:t>
      </w:r>
      <w:proofErr w:type="gramStart"/>
      <w:r w:rsidRPr="004B5944">
        <w:rPr>
          <w:rFonts w:ascii="Times New Roman" w:hAnsi="Times New Roman" w:cs="Times New Roman"/>
          <w:sz w:val="24"/>
          <w:szCs w:val="24"/>
        </w:rPr>
        <w:t>Евро</w:t>
      </w:r>
      <w:proofErr w:type="gramEnd"/>
      <w:r w:rsidRPr="004B5944">
        <w:rPr>
          <w:rFonts w:ascii="Times New Roman" w:hAnsi="Times New Roman" w:cs="Times New Roman"/>
          <w:sz w:val="24"/>
          <w:szCs w:val="24"/>
        </w:rPr>
        <w:t xml:space="preserve"> и суммы одобренных кредитов были сконвертированы с применением средневзвешенных курсов валют за соответствующий период.</w:t>
      </w:r>
    </w:p>
    <w:p w:rsidR="004B5FF9" w:rsidRDefault="004B5FF9" w:rsidP="00C620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944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Приднестровской Молдавской Республики от 17 октября 2018 года № 355 Фонд ведет реестр заёмщиков, заключивших кр</w:t>
      </w:r>
      <w:r w:rsidR="001C2D71" w:rsidRPr="004B5944">
        <w:rPr>
          <w:rFonts w:ascii="Times New Roman" w:hAnsi="Times New Roman" w:cs="Times New Roman"/>
          <w:sz w:val="24"/>
          <w:szCs w:val="24"/>
        </w:rPr>
        <w:t xml:space="preserve">едитные договоры (Приложения № </w:t>
      </w:r>
      <w:r w:rsidR="001B6498" w:rsidRPr="004B5944">
        <w:rPr>
          <w:rFonts w:ascii="Times New Roman" w:hAnsi="Times New Roman" w:cs="Times New Roman"/>
          <w:sz w:val="24"/>
          <w:szCs w:val="24"/>
        </w:rPr>
        <w:t>5</w:t>
      </w:r>
      <w:r w:rsidRPr="004B5944">
        <w:rPr>
          <w:rFonts w:ascii="Times New Roman" w:hAnsi="Times New Roman" w:cs="Times New Roman"/>
          <w:sz w:val="24"/>
          <w:szCs w:val="24"/>
        </w:rPr>
        <w:t xml:space="preserve">). По состоянию на </w:t>
      </w:r>
      <w:r w:rsidR="001B6498" w:rsidRPr="004B5944">
        <w:rPr>
          <w:rFonts w:ascii="Times New Roman" w:hAnsi="Times New Roman" w:cs="Times New Roman"/>
          <w:sz w:val="24"/>
          <w:szCs w:val="24"/>
        </w:rPr>
        <w:t xml:space="preserve">01 </w:t>
      </w:r>
      <w:r w:rsidR="00A36A65">
        <w:rPr>
          <w:rFonts w:ascii="Times New Roman" w:hAnsi="Times New Roman" w:cs="Times New Roman"/>
          <w:sz w:val="24"/>
          <w:szCs w:val="24"/>
        </w:rPr>
        <w:t>января</w:t>
      </w:r>
      <w:r w:rsidR="00233C09">
        <w:rPr>
          <w:rFonts w:ascii="Times New Roman" w:hAnsi="Times New Roman" w:cs="Times New Roman"/>
          <w:sz w:val="24"/>
          <w:szCs w:val="24"/>
        </w:rPr>
        <w:t xml:space="preserve"> 2022</w:t>
      </w:r>
      <w:r w:rsidRPr="004B5944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B5944">
        <w:rPr>
          <w:rFonts w:ascii="Times New Roman" w:hAnsi="Times New Roman" w:cs="Times New Roman"/>
          <w:sz w:val="24"/>
          <w:szCs w:val="24"/>
          <w:u w:val="single"/>
        </w:rPr>
        <w:t>за весь период действия программы</w:t>
      </w:r>
      <w:r w:rsidRPr="004B5944">
        <w:rPr>
          <w:rFonts w:ascii="Times New Roman" w:hAnsi="Times New Roman" w:cs="Times New Roman"/>
          <w:sz w:val="24"/>
          <w:szCs w:val="24"/>
        </w:rPr>
        <w:t xml:space="preserve"> льготного кредитования выдано кредитов на сумму </w:t>
      </w:r>
      <w:r w:rsidRPr="004B5944">
        <w:rPr>
          <w:rFonts w:ascii="Times New Roman" w:hAnsi="Times New Roman" w:cs="Times New Roman"/>
          <w:b/>
          <w:sz w:val="24"/>
          <w:szCs w:val="24"/>
        </w:rPr>
        <w:t>24,7</w:t>
      </w:r>
      <w:r w:rsidR="00A36A65">
        <w:rPr>
          <w:rFonts w:ascii="Times New Roman" w:hAnsi="Times New Roman" w:cs="Times New Roman"/>
          <w:b/>
          <w:sz w:val="24"/>
          <w:szCs w:val="24"/>
        </w:rPr>
        <w:t xml:space="preserve"> млн. Евро и 8,5 млн. долл. США, </w:t>
      </w:r>
      <w:r w:rsidR="00A36A65" w:rsidRPr="00A36A65">
        <w:rPr>
          <w:rFonts w:ascii="Times New Roman" w:hAnsi="Times New Roman" w:cs="Times New Roman"/>
          <w:sz w:val="24"/>
          <w:szCs w:val="24"/>
        </w:rPr>
        <w:t>в том числе за отчетный период на сумму 656,7 тыс.</w:t>
      </w:r>
      <w:r w:rsidR="00A36A65">
        <w:rPr>
          <w:rFonts w:ascii="Times New Roman" w:hAnsi="Times New Roman" w:cs="Times New Roman"/>
          <w:sz w:val="24"/>
          <w:szCs w:val="24"/>
        </w:rPr>
        <w:t xml:space="preserve"> </w:t>
      </w:r>
      <w:r w:rsidR="00A36A65" w:rsidRPr="00A36A65">
        <w:rPr>
          <w:rFonts w:ascii="Times New Roman" w:hAnsi="Times New Roman" w:cs="Times New Roman"/>
          <w:sz w:val="24"/>
          <w:szCs w:val="24"/>
        </w:rPr>
        <w:t>Евро и 691,7 тыс. долл. США.</w:t>
      </w:r>
      <w:r w:rsidR="00A36A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944">
        <w:rPr>
          <w:rFonts w:ascii="Times New Roman" w:hAnsi="Times New Roman" w:cs="Times New Roman"/>
          <w:sz w:val="24"/>
          <w:szCs w:val="24"/>
        </w:rPr>
        <w:t xml:space="preserve">В Реестре указаны уже открытые кредитные линии. Кредитные линии выбираются по мере необходимости финансирования </w:t>
      </w:r>
      <w:proofErr w:type="gramStart"/>
      <w:r w:rsidRPr="004B5944">
        <w:rPr>
          <w:rFonts w:ascii="Times New Roman" w:hAnsi="Times New Roman" w:cs="Times New Roman"/>
          <w:sz w:val="24"/>
          <w:szCs w:val="24"/>
        </w:rPr>
        <w:t>бизнес-проектов</w:t>
      </w:r>
      <w:proofErr w:type="gramEnd"/>
      <w:r w:rsidRPr="004B5944">
        <w:rPr>
          <w:rFonts w:ascii="Times New Roman" w:hAnsi="Times New Roman" w:cs="Times New Roman"/>
          <w:sz w:val="24"/>
          <w:szCs w:val="24"/>
        </w:rPr>
        <w:t>.</w:t>
      </w:r>
      <w:r w:rsidRPr="00535D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349C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A36A65">
        <w:rPr>
          <w:rFonts w:ascii="Times New Roman" w:hAnsi="Times New Roman" w:cs="Times New Roman"/>
          <w:sz w:val="24"/>
          <w:szCs w:val="24"/>
        </w:rPr>
        <w:t>01 января 2022</w:t>
      </w:r>
      <w:r w:rsidRPr="00E4349C">
        <w:rPr>
          <w:rFonts w:ascii="Times New Roman" w:hAnsi="Times New Roman" w:cs="Times New Roman"/>
          <w:sz w:val="24"/>
          <w:szCs w:val="24"/>
        </w:rPr>
        <w:t xml:space="preserve"> года бюджет недополучил налогов на сумму </w:t>
      </w:r>
      <w:r w:rsidR="00E4349C" w:rsidRPr="00E4349C">
        <w:rPr>
          <w:rFonts w:ascii="Times New Roman" w:hAnsi="Times New Roman" w:cs="Times New Roman"/>
          <w:sz w:val="24"/>
          <w:szCs w:val="24"/>
        </w:rPr>
        <w:t>55</w:t>
      </w:r>
      <w:r w:rsidR="001B6498" w:rsidRPr="00E4349C">
        <w:rPr>
          <w:rFonts w:ascii="Times New Roman" w:hAnsi="Times New Roman" w:cs="Times New Roman"/>
          <w:sz w:val="24"/>
          <w:szCs w:val="24"/>
        </w:rPr>
        <w:t>,1</w:t>
      </w:r>
      <w:r w:rsidRPr="00E4349C">
        <w:rPr>
          <w:rFonts w:ascii="Times New Roman" w:hAnsi="Times New Roman" w:cs="Times New Roman"/>
          <w:sz w:val="24"/>
          <w:szCs w:val="24"/>
        </w:rPr>
        <w:t xml:space="preserve"> млн. руб. ПМР.</w:t>
      </w:r>
    </w:p>
    <w:p w:rsidR="00511CE2" w:rsidRPr="00C6206E" w:rsidRDefault="00511CE2" w:rsidP="00C620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6206E" w:rsidRPr="00E4349C" w:rsidRDefault="004B5FF9" w:rsidP="00C6206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349C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Pr="00E4349C">
        <w:rPr>
          <w:rFonts w:ascii="Times New Roman" w:hAnsi="Times New Roman" w:cs="Times New Roman"/>
          <w:sz w:val="24"/>
          <w:szCs w:val="24"/>
          <w:u w:val="single"/>
        </w:rPr>
        <w:t>ввиду ведения режима ЧП</w:t>
      </w:r>
      <w:r w:rsidRPr="00E4349C">
        <w:rPr>
          <w:rFonts w:ascii="Times New Roman" w:hAnsi="Times New Roman" w:cs="Times New Roman"/>
          <w:sz w:val="24"/>
          <w:szCs w:val="24"/>
        </w:rPr>
        <w:t xml:space="preserve"> и приостановления либо ограничения ведения деятельности предприятий многих отраслей экономики в рамках Закона ПМР «О государственной поддержке в период действия чрезвычайного положения 2020 года» в целях оказания поддержки таким предприятиям было предусмотрено льготное кредитование за счет ресурсов коммерческих банков республики с субсидированием со</w:t>
      </w:r>
      <w:r w:rsidRPr="00535D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349C">
        <w:rPr>
          <w:rFonts w:ascii="Times New Roman" w:hAnsi="Times New Roman" w:cs="Times New Roman"/>
          <w:sz w:val="24"/>
          <w:szCs w:val="24"/>
        </w:rPr>
        <w:t xml:space="preserve">стороны государства </w:t>
      </w:r>
      <w:r w:rsidRPr="00E4349C">
        <w:rPr>
          <w:rFonts w:ascii="Times New Roman" w:hAnsi="Times New Roman" w:cs="Times New Roman"/>
          <w:b/>
          <w:sz w:val="24"/>
          <w:szCs w:val="24"/>
        </w:rPr>
        <w:t>10% от общей процентной ставки</w:t>
      </w:r>
      <w:r w:rsidRPr="00E4349C">
        <w:rPr>
          <w:rFonts w:ascii="Times New Roman" w:hAnsi="Times New Roman" w:cs="Times New Roman"/>
          <w:sz w:val="24"/>
          <w:szCs w:val="24"/>
        </w:rPr>
        <w:t xml:space="preserve"> на цели выплаты</w:t>
      </w:r>
      <w:proofErr w:type="gramEnd"/>
      <w:r w:rsidRPr="00E4349C">
        <w:rPr>
          <w:rFonts w:ascii="Times New Roman" w:hAnsi="Times New Roman" w:cs="Times New Roman"/>
          <w:sz w:val="24"/>
          <w:szCs w:val="24"/>
        </w:rPr>
        <w:t xml:space="preserve"> заработной платы и налогов на нее, начисленной в период действия ЧП.</w:t>
      </w:r>
    </w:p>
    <w:p w:rsidR="00C6206E" w:rsidRDefault="004B5FF9" w:rsidP="00C6206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E4349C">
        <w:rPr>
          <w:rFonts w:ascii="Times New Roman" w:hAnsi="Times New Roman" w:cs="Times New Roman"/>
          <w:sz w:val="24"/>
          <w:szCs w:val="24"/>
        </w:rPr>
        <w:t xml:space="preserve">В соответствии с Законом Приднестровской Молдавской Республики </w:t>
      </w:r>
      <w:r w:rsidRPr="00E4349C">
        <w:rPr>
          <w:rFonts w:ascii="Times New Roman" w:hAnsi="Times New Roman" w:cs="Times New Roman"/>
          <w:sz w:val="24"/>
          <w:szCs w:val="24"/>
        </w:rPr>
        <w:br/>
        <w:t>от 10 апреля 2020 года № 61-З-</w:t>
      </w:r>
      <w:r w:rsidRPr="00E4349C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E4349C">
        <w:rPr>
          <w:rFonts w:ascii="Times New Roman" w:hAnsi="Times New Roman" w:cs="Times New Roman"/>
          <w:sz w:val="24"/>
          <w:szCs w:val="24"/>
        </w:rPr>
        <w:t xml:space="preserve"> «О государственной поддержке в период действия чрезвычайного положения 2020 года» в текущей редакции и Постановлением Правительства Приднестровской Молдавской Республики от 21 апреля 2020 года № 123 Наблюдательный совет Фонда за </w:t>
      </w:r>
      <w:r w:rsidR="00E4349C" w:rsidRPr="00E4349C">
        <w:rPr>
          <w:rFonts w:ascii="Times New Roman" w:hAnsi="Times New Roman" w:cs="Times New Roman"/>
          <w:sz w:val="24"/>
          <w:szCs w:val="24"/>
        </w:rPr>
        <w:t>весь период действия программы</w:t>
      </w:r>
      <w:r w:rsidRPr="00E4349C">
        <w:rPr>
          <w:rFonts w:ascii="Times New Roman" w:hAnsi="Times New Roman" w:cs="Times New Roman"/>
          <w:sz w:val="24"/>
          <w:szCs w:val="24"/>
        </w:rPr>
        <w:t xml:space="preserve"> рассмотрел и согласовал 30 обращений о применении условий льготного кредитования</w:t>
      </w:r>
      <w:r w:rsidR="00C25BE9">
        <w:rPr>
          <w:rFonts w:ascii="Times New Roman" w:hAnsi="Times New Roman" w:cs="Times New Roman"/>
          <w:sz w:val="24"/>
          <w:szCs w:val="24"/>
        </w:rPr>
        <w:t xml:space="preserve"> на общую сумму 662,7</w:t>
      </w:r>
      <w:proofErr w:type="gramEnd"/>
      <w:r w:rsidR="00C25BE9">
        <w:rPr>
          <w:rFonts w:ascii="Times New Roman" w:hAnsi="Times New Roman" w:cs="Times New Roman"/>
          <w:sz w:val="24"/>
          <w:szCs w:val="24"/>
        </w:rPr>
        <w:t xml:space="preserve"> тыс. долл. США,</w:t>
      </w:r>
      <w:r w:rsidRPr="00E4349C">
        <w:rPr>
          <w:rFonts w:ascii="Times New Roman" w:hAnsi="Times New Roman" w:cs="Times New Roman"/>
          <w:sz w:val="24"/>
          <w:szCs w:val="24"/>
        </w:rPr>
        <w:t xml:space="preserve"> со сроком кредитования до 31 декабря 2020 года.</w:t>
      </w:r>
      <w:r w:rsidR="008E1042" w:rsidRPr="00535D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B5FF9" w:rsidRPr="007316E3" w:rsidRDefault="007316E3" w:rsidP="004B5FF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6E3">
        <w:rPr>
          <w:rFonts w:ascii="Times New Roman" w:hAnsi="Times New Roman" w:cs="Times New Roman"/>
          <w:sz w:val="24"/>
          <w:szCs w:val="24"/>
        </w:rPr>
        <w:t xml:space="preserve">В </w:t>
      </w:r>
      <w:r w:rsidR="00C25BE9">
        <w:rPr>
          <w:rFonts w:ascii="Times New Roman" w:hAnsi="Times New Roman" w:cs="Times New Roman"/>
          <w:sz w:val="24"/>
          <w:szCs w:val="24"/>
        </w:rPr>
        <w:t xml:space="preserve">2021 году в </w:t>
      </w:r>
      <w:r w:rsidRPr="007316E3">
        <w:rPr>
          <w:rFonts w:ascii="Times New Roman" w:hAnsi="Times New Roman" w:cs="Times New Roman"/>
          <w:sz w:val="24"/>
          <w:szCs w:val="24"/>
        </w:rPr>
        <w:t xml:space="preserve">соответствии с Постановлением Правительства Приднестровской Молдавской Республики от 28 июля 2021 года № 253 </w:t>
      </w:r>
      <w:r w:rsidR="00C25BE9">
        <w:rPr>
          <w:rFonts w:ascii="Times New Roman" w:hAnsi="Times New Roman" w:cs="Times New Roman"/>
          <w:sz w:val="24"/>
          <w:szCs w:val="24"/>
        </w:rPr>
        <w:t xml:space="preserve">Наблюдательным советом Фонда  были </w:t>
      </w:r>
      <w:r w:rsidR="008E1042" w:rsidRPr="007316E3">
        <w:rPr>
          <w:rFonts w:ascii="Times New Roman" w:hAnsi="Times New Roman" w:cs="Times New Roman"/>
          <w:sz w:val="24"/>
          <w:szCs w:val="24"/>
        </w:rPr>
        <w:t>пролонгирован</w:t>
      </w:r>
      <w:r w:rsidR="00C25BE9">
        <w:rPr>
          <w:rFonts w:ascii="Times New Roman" w:hAnsi="Times New Roman" w:cs="Times New Roman"/>
          <w:sz w:val="24"/>
          <w:szCs w:val="24"/>
        </w:rPr>
        <w:t>ы сроки погашения кредитов, выданных</w:t>
      </w:r>
      <w:r w:rsidR="008E1042" w:rsidRPr="007316E3">
        <w:rPr>
          <w:rFonts w:ascii="Times New Roman" w:hAnsi="Times New Roman" w:cs="Times New Roman"/>
          <w:sz w:val="24"/>
          <w:szCs w:val="24"/>
        </w:rPr>
        <w:t xml:space="preserve"> МУП "Тираспольский комбинат детского питания "Школьник"</w:t>
      </w:r>
      <w:r w:rsidRPr="007316E3">
        <w:rPr>
          <w:rFonts w:ascii="Times New Roman" w:hAnsi="Times New Roman" w:cs="Times New Roman"/>
          <w:sz w:val="24"/>
          <w:szCs w:val="24"/>
        </w:rPr>
        <w:t xml:space="preserve"> и ГУП «Республиканская стоматология</w:t>
      </w:r>
      <w:r w:rsidR="008E1042" w:rsidRPr="007316E3">
        <w:rPr>
          <w:rFonts w:ascii="Times New Roman" w:hAnsi="Times New Roman" w:cs="Times New Roman"/>
          <w:sz w:val="24"/>
          <w:szCs w:val="24"/>
        </w:rPr>
        <w:t>.</w:t>
      </w:r>
    </w:p>
    <w:p w:rsidR="007316E3" w:rsidRPr="007316E3" w:rsidRDefault="007316E3" w:rsidP="004B5FF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6E3">
        <w:rPr>
          <w:rFonts w:ascii="Times New Roman" w:hAnsi="Times New Roman" w:cs="Times New Roman"/>
          <w:sz w:val="24"/>
          <w:szCs w:val="24"/>
        </w:rPr>
        <w:lastRenderedPageBreak/>
        <w:t xml:space="preserve">По состоянию на </w:t>
      </w:r>
      <w:r w:rsidR="00C25BE9">
        <w:rPr>
          <w:rFonts w:ascii="Times New Roman" w:hAnsi="Times New Roman" w:cs="Times New Roman"/>
          <w:sz w:val="24"/>
          <w:szCs w:val="24"/>
        </w:rPr>
        <w:t>01 января 2022</w:t>
      </w:r>
      <w:r w:rsidRPr="007316E3">
        <w:rPr>
          <w:rFonts w:ascii="Times New Roman" w:hAnsi="Times New Roman" w:cs="Times New Roman"/>
          <w:sz w:val="24"/>
          <w:szCs w:val="24"/>
        </w:rPr>
        <w:t xml:space="preserve"> года задолженность данных суб</w:t>
      </w:r>
      <w:r w:rsidR="00C25BE9">
        <w:rPr>
          <w:rFonts w:ascii="Times New Roman" w:hAnsi="Times New Roman" w:cs="Times New Roman"/>
          <w:sz w:val="24"/>
          <w:szCs w:val="24"/>
        </w:rPr>
        <w:t xml:space="preserve">ъектов погашена в полном объеме: </w:t>
      </w:r>
      <w:r w:rsidR="00C25BE9" w:rsidRPr="007316E3">
        <w:rPr>
          <w:rFonts w:ascii="Times New Roman" w:hAnsi="Times New Roman" w:cs="Times New Roman"/>
          <w:sz w:val="24"/>
          <w:szCs w:val="24"/>
        </w:rPr>
        <w:t>ГУП «Республиканская стоматология</w:t>
      </w:r>
      <w:r w:rsidR="00C25BE9">
        <w:rPr>
          <w:rFonts w:ascii="Times New Roman" w:hAnsi="Times New Roman" w:cs="Times New Roman"/>
          <w:sz w:val="24"/>
          <w:szCs w:val="24"/>
        </w:rPr>
        <w:t xml:space="preserve">» кредит погашен в мае 2021 года, а </w:t>
      </w:r>
      <w:r w:rsidR="00C25BE9" w:rsidRPr="007316E3">
        <w:rPr>
          <w:rFonts w:ascii="Times New Roman" w:hAnsi="Times New Roman" w:cs="Times New Roman"/>
          <w:sz w:val="24"/>
          <w:szCs w:val="24"/>
        </w:rPr>
        <w:t>МУП "Тираспольский комбинат детского питания "Школьник"</w:t>
      </w:r>
      <w:r w:rsidR="00C25BE9">
        <w:rPr>
          <w:rFonts w:ascii="Times New Roman" w:hAnsi="Times New Roman" w:cs="Times New Roman"/>
          <w:sz w:val="24"/>
          <w:szCs w:val="24"/>
        </w:rPr>
        <w:t xml:space="preserve"> в декабре 2021 года. </w:t>
      </w:r>
    </w:p>
    <w:p w:rsidR="00876FB4" w:rsidRPr="007316E3" w:rsidRDefault="004B5FF9" w:rsidP="00876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6E3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Приднестровской Молдавской Республики от 21 апреля 2020 года № 123 Фонд ведет реестр заёмщиков, заключивших кредитные договоры (Приложение № 6). </w:t>
      </w:r>
      <w:r w:rsidR="00876FB4" w:rsidRPr="007316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FF9" w:rsidRDefault="00511CE2" w:rsidP="00876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A2F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01 января 2022</w:t>
      </w:r>
      <w:r w:rsidRPr="00811A2F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за весь период </w:t>
      </w:r>
      <w:r w:rsidRPr="00811A2F">
        <w:rPr>
          <w:rFonts w:ascii="Times New Roman" w:hAnsi="Times New Roman" w:cs="Times New Roman"/>
          <w:sz w:val="24"/>
          <w:szCs w:val="24"/>
        </w:rPr>
        <w:t>действия программы</w:t>
      </w:r>
      <w:r w:rsidRPr="00535D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1A2F">
        <w:rPr>
          <w:rFonts w:ascii="Times New Roman" w:hAnsi="Times New Roman" w:cs="Times New Roman"/>
          <w:sz w:val="24"/>
          <w:szCs w:val="24"/>
        </w:rPr>
        <w:t xml:space="preserve">льготного </w:t>
      </w:r>
      <w:r>
        <w:rPr>
          <w:rFonts w:ascii="Times New Roman" w:hAnsi="Times New Roman" w:cs="Times New Roman"/>
          <w:sz w:val="24"/>
          <w:szCs w:val="24"/>
        </w:rPr>
        <w:t xml:space="preserve">кредитования было выдано кредитов на сумму </w:t>
      </w:r>
      <w:r w:rsidR="004B5FF9" w:rsidRPr="007316E3">
        <w:rPr>
          <w:rFonts w:ascii="Times New Roman" w:hAnsi="Times New Roman" w:cs="Times New Roman"/>
          <w:b/>
          <w:sz w:val="24"/>
          <w:szCs w:val="24"/>
        </w:rPr>
        <w:t>662,7 тыс. долл. США.</w:t>
      </w:r>
      <w:r w:rsidR="004B5FF9" w:rsidRPr="007316E3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C25BE9">
        <w:rPr>
          <w:rFonts w:ascii="Times New Roman" w:hAnsi="Times New Roman" w:cs="Times New Roman"/>
          <w:sz w:val="24"/>
          <w:szCs w:val="24"/>
        </w:rPr>
        <w:t>01 января 2022</w:t>
      </w:r>
      <w:r w:rsidR="004B5FF9" w:rsidRPr="007316E3">
        <w:rPr>
          <w:rFonts w:ascii="Times New Roman" w:hAnsi="Times New Roman" w:cs="Times New Roman"/>
          <w:sz w:val="24"/>
          <w:szCs w:val="24"/>
        </w:rPr>
        <w:t xml:space="preserve"> года бюджет недополучил налогов на сумму </w:t>
      </w:r>
      <w:r w:rsidR="007316E3" w:rsidRPr="007316E3">
        <w:rPr>
          <w:rFonts w:ascii="Times New Roman" w:hAnsi="Times New Roman" w:cs="Times New Roman"/>
          <w:sz w:val="24"/>
          <w:szCs w:val="24"/>
        </w:rPr>
        <w:t>295,3</w:t>
      </w:r>
      <w:r w:rsidR="004B5FF9" w:rsidRPr="007316E3">
        <w:rPr>
          <w:rFonts w:ascii="Times New Roman" w:hAnsi="Times New Roman" w:cs="Times New Roman"/>
          <w:sz w:val="24"/>
          <w:szCs w:val="24"/>
        </w:rPr>
        <w:t xml:space="preserve"> тыс. руб. ПМР.</w:t>
      </w:r>
    </w:p>
    <w:p w:rsidR="00511CE2" w:rsidRPr="007316E3" w:rsidRDefault="00511CE2" w:rsidP="00876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5FF9" w:rsidRPr="007316E3" w:rsidRDefault="004B5FF9" w:rsidP="004B5FF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16E3">
        <w:rPr>
          <w:rFonts w:ascii="Times New Roman" w:hAnsi="Times New Roman" w:cs="Times New Roman"/>
          <w:sz w:val="24"/>
          <w:szCs w:val="24"/>
        </w:rPr>
        <w:t>В виду сложившихся неблагоприятных экономических и погодных условии в 2020 году в целях поддержки субъектов агропромышленного комплекса и промышленности Закон Приднестровской Молдавской Республики от 06 июня 2016 года № 149-З-</w:t>
      </w:r>
      <w:r w:rsidRPr="007316E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316E3">
        <w:rPr>
          <w:rFonts w:ascii="Times New Roman" w:hAnsi="Times New Roman" w:cs="Times New Roman"/>
          <w:sz w:val="24"/>
          <w:szCs w:val="24"/>
        </w:rPr>
        <w:t xml:space="preserve"> «О дополнительных мерах, направленных на стабилизацию экономики Приднестровской Молдавской Республики» был дополнен нормой, предусматривающей льготное кредитование за счет банковских ресурсов с субсидированием со стороны государства </w:t>
      </w:r>
      <w:r w:rsidRPr="007316E3">
        <w:rPr>
          <w:rFonts w:ascii="Times New Roman" w:hAnsi="Times New Roman" w:cs="Times New Roman"/>
          <w:b/>
          <w:sz w:val="24"/>
          <w:szCs w:val="24"/>
        </w:rPr>
        <w:t>3% от общей процентной ставки</w:t>
      </w:r>
      <w:r w:rsidRPr="007316E3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7316E3">
        <w:rPr>
          <w:rFonts w:ascii="Times New Roman" w:hAnsi="Times New Roman" w:cs="Times New Roman"/>
          <w:sz w:val="24"/>
          <w:szCs w:val="24"/>
        </w:rPr>
        <w:t xml:space="preserve"> пополнение оборотных средств.</w:t>
      </w:r>
    </w:p>
    <w:p w:rsidR="004B5FF9" w:rsidRPr="00811A2F" w:rsidRDefault="004B5FF9" w:rsidP="004B5FF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A2F">
        <w:rPr>
          <w:rFonts w:ascii="Times New Roman" w:hAnsi="Times New Roman" w:cs="Times New Roman"/>
          <w:sz w:val="24"/>
          <w:szCs w:val="24"/>
        </w:rPr>
        <w:t xml:space="preserve">В соответствии с Законом Приднестровской Молдавской Республики </w:t>
      </w:r>
      <w:r w:rsidRPr="00811A2F">
        <w:rPr>
          <w:rFonts w:ascii="Times New Roman" w:hAnsi="Times New Roman" w:cs="Times New Roman"/>
          <w:sz w:val="24"/>
          <w:szCs w:val="24"/>
        </w:rPr>
        <w:br/>
        <w:t>от 06 июня 2016 года № 149-З-</w:t>
      </w:r>
      <w:r w:rsidRPr="00811A2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11A2F">
        <w:rPr>
          <w:rFonts w:ascii="Times New Roman" w:hAnsi="Times New Roman" w:cs="Times New Roman"/>
          <w:sz w:val="24"/>
          <w:szCs w:val="24"/>
        </w:rPr>
        <w:t xml:space="preserve"> «О дополнительных мерах, направленных на стабилизацию экономики Приднестровской Молдавской Республики» в текущей редакции и Постановлением Правительства Приднестровской Молдавс</w:t>
      </w:r>
      <w:bookmarkStart w:id="0" w:name="_GoBack"/>
      <w:bookmarkEnd w:id="0"/>
      <w:r w:rsidRPr="00811A2F">
        <w:rPr>
          <w:rFonts w:ascii="Times New Roman" w:hAnsi="Times New Roman" w:cs="Times New Roman"/>
          <w:sz w:val="24"/>
          <w:szCs w:val="24"/>
        </w:rPr>
        <w:t xml:space="preserve">кой Республики от 18 июня 2020 года № 218 Наблюдательный совет Фонда за </w:t>
      </w:r>
      <w:r w:rsidR="000C0F80" w:rsidRPr="00811A2F">
        <w:rPr>
          <w:rFonts w:ascii="Times New Roman" w:hAnsi="Times New Roman" w:cs="Times New Roman"/>
          <w:sz w:val="24"/>
          <w:szCs w:val="24"/>
        </w:rPr>
        <w:t>весь период действия программы</w:t>
      </w:r>
      <w:r w:rsidRPr="00811A2F">
        <w:rPr>
          <w:rFonts w:ascii="Times New Roman" w:hAnsi="Times New Roman" w:cs="Times New Roman"/>
          <w:sz w:val="24"/>
          <w:szCs w:val="24"/>
        </w:rPr>
        <w:t xml:space="preserve"> рассмотрел и согласовал </w:t>
      </w:r>
      <w:r w:rsidR="000C0F80" w:rsidRPr="00811A2F">
        <w:rPr>
          <w:rFonts w:ascii="Times New Roman" w:hAnsi="Times New Roman" w:cs="Times New Roman"/>
          <w:sz w:val="24"/>
          <w:szCs w:val="24"/>
        </w:rPr>
        <w:t>43</w:t>
      </w:r>
      <w:r w:rsidRPr="00811A2F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0C0F80" w:rsidRPr="00811A2F">
        <w:rPr>
          <w:rFonts w:ascii="Times New Roman" w:hAnsi="Times New Roman" w:cs="Times New Roman"/>
          <w:sz w:val="24"/>
          <w:szCs w:val="24"/>
        </w:rPr>
        <w:t>я</w:t>
      </w:r>
      <w:r w:rsidRPr="00811A2F">
        <w:rPr>
          <w:rFonts w:ascii="Times New Roman" w:hAnsi="Times New Roman" w:cs="Times New Roman"/>
          <w:sz w:val="24"/>
          <w:szCs w:val="24"/>
        </w:rPr>
        <w:t xml:space="preserve"> о применении</w:t>
      </w:r>
      <w:r w:rsidR="00811A2F" w:rsidRPr="00811A2F">
        <w:rPr>
          <w:rFonts w:ascii="Times New Roman" w:hAnsi="Times New Roman" w:cs="Times New Roman"/>
          <w:sz w:val="24"/>
          <w:szCs w:val="24"/>
        </w:rPr>
        <w:t xml:space="preserve"> условий льготного кредитования, в том числе за</w:t>
      </w:r>
      <w:proofErr w:type="gramEnd"/>
      <w:r w:rsidR="00811A2F" w:rsidRPr="00811A2F">
        <w:rPr>
          <w:rFonts w:ascii="Times New Roman" w:hAnsi="Times New Roman" w:cs="Times New Roman"/>
          <w:sz w:val="24"/>
          <w:szCs w:val="24"/>
        </w:rPr>
        <w:t xml:space="preserve"> отчетный период было одобрено 9 обращений.</w:t>
      </w:r>
      <w:r w:rsidRPr="00811A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F80" w:rsidRPr="00811A2F" w:rsidRDefault="004B5FF9" w:rsidP="004B5F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A2F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Приднестровской Молдавской Республики от 18 июня 2020 года № 218 Фонд ведет реестр заёмщиков, заключивших кредитные договоры (Приложение № 7). </w:t>
      </w:r>
    </w:p>
    <w:p w:rsidR="004B5FF9" w:rsidRPr="00811A2F" w:rsidRDefault="004B5FF9" w:rsidP="004B5F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A2F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233C09">
        <w:rPr>
          <w:rFonts w:ascii="Times New Roman" w:hAnsi="Times New Roman" w:cs="Times New Roman"/>
          <w:sz w:val="24"/>
          <w:szCs w:val="24"/>
        </w:rPr>
        <w:t>01 января 2022</w:t>
      </w:r>
      <w:r w:rsidRPr="00811A2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11A2F" w:rsidRPr="00811A2F">
        <w:rPr>
          <w:rFonts w:ascii="Times New Roman" w:hAnsi="Times New Roman" w:cs="Times New Roman"/>
          <w:sz w:val="24"/>
          <w:szCs w:val="24"/>
        </w:rPr>
        <w:t>за весь период  действия программы</w:t>
      </w:r>
      <w:r w:rsidR="00811A2F" w:rsidRPr="00535D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11A2F" w:rsidRPr="00811A2F">
        <w:rPr>
          <w:rFonts w:ascii="Times New Roman" w:hAnsi="Times New Roman" w:cs="Times New Roman"/>
          <w:sz w:val="24"/>
          <w:szCs w:val="24"/>
        </w:rPr>
        <w:t>льготного кредитования выдано кредитов на сумму</w:t>
      </w:r>
      <w:r w:rsidR="00811A2F">
        <w:rPr>
          <w:rFonts w:ascii="Times New Roman" w:hAnsi="Times New Roman" w:cs="Times New Roman"/>
          <w:sz w:val="24"/>
          <w:szCs w:val="24"/>
        </w:rPr>
        <w:t xml:space="preserve"> </w:t>
      </w:r>
      <w:r w:rsidRPr="00811A2F">
        <w:rPr>
          <w:rFonts w:ascii="Times New Roman" w:hAnsi="Times New Roman" w:cs="Times New Roman"/>
          <w:b/>
          <w:sz w:val="24"/>
          <w:szCs w:val="24"/>
        </w:rPr>
        <w:t>4</w:t>
      </w:r>
      <w:r w:rsidR="00CE4141" w:rsidRPr="00811A2F">
        <w:rPr>
          <w:rFonts w:ascii="Times New Roman" w:hAnsi="Times New Roman" w:cs="Times New Roman"/>
          <w:b/>
          <w:sz w:val="24"/>
          <w:szCs w:val="24"/>
        </w:rPr>
        <w:t>,9</w:t>
      </w:r>
      <w:r w:rsidRPr="00811A2F">
        <w:rPr>
          <w:rFonts w:ascii="Times New Roman" w:hAnsi="Times New Roman" w:cs="Times New Roman"/>
          <w:b/>
          <w:sz w:val="24"/>
          <w:szCs w:val="24"/>
        </w:rPr>
        <w:t xml:space="preserve"> млн. долл. США, </w:t>
      </w:r>
      <w:r w:rsidR="00CE4141" w:rsidRPr="00811A2F">
        <w:rPr>
          <w:rFonts w:ascii="Times New Roman" w:hAnsi="Times New Roman" w:cs="Times New Roman"/>
          <w:b/>
          <w:sz w:val="24"/>
          <w:szCs w:val="24"/>
        </w:rPr>
        <w:t>1,4</w:t>
      </w:r>
      <w:r w:rsidRPr="00811A2F">
        <w:rPr>
          <w:rFonts w:ascii="Times New Roman" w:hAnsi="Times New Roman" w:cs="Times New Roman"/>
          <w:b/>
          <w:sz w:val="24"/>
          <w:szCs w:val="24"/>
        </w:rPr>
        <w:t xml:space="preserve"> млн. Евро и 8,1 млн</w:t>
      </w:r>
      <w:r w:rsidR="00CE4141" w:rsidRPr="00811A2F">
        <w:rPr>
          <w:rFonts w:ascii="Times New Roman" w:hAnsi="Times New Roman" w:cs="Times New Roman"/>
          <w:b/>
          <w:sz w:val="24"/>
          <w:szCs w:val="24"/>
        </w:rPr>
        <w:t>.</w:t>
      </w:r>
      <w:r w:rsidRPr="00811A2F">
        <w:rPr>
          <w:rFonts w:ascii="Times New Roman" w:hAnsi="Times New Roman" w:cs="Times New Roman"/>
          <w:b/>
          <w:sz w:val="24"/>
          <w:szCs w:val="24"/>
        </w:rPr>
        <w:t xml:space="preserve"> руб. ПМР</w:t>
      </w:r>
      <w:r w:rsidRPr="00811A2F">
        <w:rPr>
          <w:rFonts w:ascii="Times New Roman" w:hAnsi="Times New Roman" w:cs="Times New Roman"/>
          <w:sz w:val="24"/>
          <w:szCs w:val="24"/>
        </w:rPr>
        <w:t xml:space="preserve"> В Реестре указаны уже открытые кредитные линии. Кредитные линии выбираются по мере необходимости финансирования. По состоянию на </w:t>
      </w:r>
      <w:r w:rsidR="00233C09">
        <w:rPr>
          <w:rFonts w:ascii="Times New Roman" w:hAnsi="Times New Roman" w:cs="Times New Roman"/>
          <w:sz w:val="24"/>
          <w:szCs w:val="24"/>
        </w:rPr>
        <w:t>01 января</w:t>
      </w:r>
      <w:r w:rsidR="00811A2F" w:rsidRPr="00811A2F">
        <w:rPr>
          <w:rFonts w:ascii="Times New Roman" w:hAnsi="Times New Roman" w:cs="Times New Roman"/>
          <w:sz w:val="24"/>
          <w:szCs w:val="24"/>
        </w:rPr>
        <w:t xml:space="preserve"> </w:t>
      </w:r>
      <w:r w:rsidR="00233C09">
        <w:rPr>
          <w:rFonts w:ascii="Times New Roman" w:hAnsi="Times New Roman" w:cs="Times New Roman"/>
          <w:sz w:val="24"/>
          <w:szCs w:val="24"/>
        </w:rPr>
        <w:t>2022</w:t>
      </w:r>
      <w:r w:rsidRPr="00811A2F">
        <w:rPr>
          <w:rFonts w:ascii="Times New Roman" w:hAnsi="Times New Roman" w:cs="Times New Roman"/>
          <w:sz w:val="24"/>
          <w:szCs w:val="24"/>
        </w:rPr>
        <w:t xml:space="preserve"> года бюджет недополучил налогов на сумму </w:t>
      </w:r>
      <w:r w:rsidR="00811A2F" w:rsidRPr="00811A2F">
        <w:rPr>
          <w:rFonts w:ascii="Times New Roman" w:hAnsi="Times New Roman" w:cs="Times New Roman"/>
          <w:sz w:val="24"/>
          <w:szCs w:val="24"/>
        </w:rPr>
        <w:t>2,7</w:t>
      </w:r>
      <w:r w:rsidR="00413430" w:rsidRPr="00811A2F">
        <w:rPr>
          <w:rFonts w:ascii="Times New Roman" w:hAnsi="Times New Roman" w:cs="Times New Roman"/>
          <w:sz w:val="24"/>
          <w:szCs w:val="24"/>
        </w:rPr>
        <w:t xml:space="preserve"> млн.</w:t>
      </w:r>
      <w:r w:rsidRPr="00811A2F">
        <w:rPr>
          <w:rFonts w:ascii="Times New Roman" w:hAnsi="Times New Roman" w:cs="Times New Roman"/>
          <w:sz w:val="24"/>
          <w:szCs w:val="24"/>
        </w:rPr>
        <w:t xml:space="preserve"> руб. ПМР.</w:t>
      </w:r>
    </w:p>
    <w:p w:rsidR="00413430" w:rsidRPr="00535DE6" w:rsidRDefault="00413430" w:rsidP="004B5F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3430" w:rsidRPr="00811A2F" w:rsidRDefault="00413430" w:rsidP="0041343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A2F">
        <w:rPr>
          <w:rFonts w:ascii="Times New Roman" w:hAnsi="Times New Roman" w:cs="Times New Roman"/>
          <w:sz w:val="24"/>
          <w:szCs w:val="24"/>
        </w:rPr>
        <w:t xml:space="preserve">В соответствии с Законом Приднестровской Молдавской Республики </w:t>
      </w:r>
      <w:r w:rsidRPr="00811A2F">
        <w:rPr>
          <w:rFonts w:ascii="Times New Roman" w:hAnsi="Times New Roman" w:cs="Times New Roman"/>
          <w:sz w:val="24"/>
          <w:szCs w:val="24"/>
        </w:rPr>
        <w:br/>
        <w:t>от 06 июня 2016 года № 149-З-</w:t>
      </w:r>
      <w:r w:rsidRPr="00811A2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11A2F">
        <w:rPr>
          <w:rFonts w:ascii="Times New Roman" w:hAnsi="Times New Roman" w:cs="Times New Roman"/>
          <w:sz w:val="24"/>
          <w:szCs w:val="24"/>
        </w:rPr>
        <w:t xml:space="preserve"> «О дополнительных мерах, направленных на стабилизацию экономики Приднестровской Молдавской Республики» в текущей редакции и Постановлением Правительства Приднестровской Молдавской Республики от 20 апреля 2021 года № 128 Наблюдательный совет Фонда за отчетный период рассмотрел и согласовал </w:t>
      </w:r>
      <w:r w:rsidR="00683F83">
        <w:rPr>
          <w:rFonts w:ascii="Times New Roman" w:hAnsi="Times New Roman" w:cs="Times New Roman"/>
          <w:sz w:val="24"/>
          <w:szCs w:val="24"/>
        </w:rPr>
        <w:t>26</w:t>
      </w:r>
      <w:r w:rsidRPr="00811A2F">
        <w:rPr>
          <w:rFonts w:ascii="Times New Roman" w:hAnsi="Times New Roman" w:cs="Times New Roman"/>
          <w:sz w:val="24"/>
          <w:szCs w:val="24"/>
        </w:rPr>
        <w:t xml:space="preserve"> обращений о применении условий льготного кредитования (Приложение </w:t>
      </w:r>
      <w:r w:rsidR="00C13A60" w:rsidRPr="00811A2F">
        <w:rPr>
          <w:rFonts w:ascii="Times New Roman" w:hAnsi="Times New Roman" w:cs="Times New Roman"/>
          <w:sz w:val="24"/>
          <w:szCs w:val="24"/>
        </w:rPr>
        <w:br/>
      </w:r>
      <w:r w:rsidRPr="00811A2F">
        <w:rPr>
          <w:rFonts w:ascii="Times New Roman" w:hAnsi="Times New Roman" w:cs="Times New Roman"/>
          <w:sz w:val="24"/>
          <w:szCs w:val="24"/>
        </w:rPr>
        <w:t>№ 8), которое предусматривает субсидирование части</w:t>
      </w:r>
      <w:proofErr w:type="gramEnd"/>
      <w:r w:rsidRPr="00811A2F">
        <w:rPr>
          <w:rFonts w:ascii="Times New Roman" w:hAnsi="Times New Roman" w:cs="Times New Roman"/>
          <w:sz w:val="24"/>
          <w:szCs w:val="24"/>
        </w:rPr>
        <w:t xml:space="preserve"> процентной ставки по кредиту </w:t>
      </w:r>
      <w:r w:rsidRPr="00811A2F">
        <w:rPr>
          <w:rFonts w:ascii="Times New Roman" w:hAnsi="Times New Roman" w:cs="Times New Roman"/>
          <w:b/>
          <w:sz w:val="24"/>
          <w:szCs w:val="24"/>
        </w:rPr>
        <w:t xml:space="preserve">в размере 6% </w:t>
      </w:r>
      <w:proofErr w:type="gramStart"/>
      <w:r w:rsidRPr="00811A2F">
        <w:rPr>
          <w:rFonts w:ascii="Times New Roman" w:hAnsi="Times New Roman" w:cs="Times New Roman"/>
          <w:b/>
          <w:sz w:val="24"/>
          <w:szCs w:val="24"/>
        </w:rPr>
        <w:t>годовых</w:t>
      </w:r>
      <w:proofErr w:type="gramEnd"/>
      <w:r w:rsidRPr="00811A2F">
        <w:rPr>
          <w:rFonts w:ascii="Times New Roman" w:hAnsi="Times New Roman" w:cs="Times New Roman"/>
          <w:sz w:val="24"/>
          <w:szCs w:val="24"/>
        </w:rPr>
        <w:t xml:space="preserve">. </w:t>
      </w:r>
      <w:r w:rsidR="008F66D1" w:rsidRPr="00811A2F">
        <w:rPr>
          <w:rFonts w:ascii="Times New Roman" w:hAnsi="Times New Roman" w:cs="Times New Roman"/>
          <w:sz w:val="24"/>
          <w:szCs w:val="24"/>
        </w:rPr>
        <w:t>Субсидирование процентных ставок происходит в пределах лимита, определенного законом Приднестровской Молдавской Республики о республиканском бюджете на соответствующий финансовый год.</w:t>
      </w:r>
    </w:p>
    <w:p w:rsidR="00413430" w:rsidRPr="00811A2F" w:rsidRDefault="00413430" w:rsidP="0041343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A2F">
        <w:rPr>
          <w:rFonts w:ascii="Times New Roman" w:hAnsi="Times New Roman" w:cs="Times New Roman"/>
          <w:sz w:val="24"/>
          <w:szCs w:val="24"/>
        </w:rPr>
        <w:t>Валютой кредитования выступают росс</w:t>
      </w:r>
      <w:proofErr w:type="gramStart"/>
      <w:r w:rsidRPr="00811A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11A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1A2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11A2F">
        <w:rPr>
          <w:rFonts w:ascii="Times New Roman" w:hAnsi="Times New Roman" w:cs="Times New Roman"/>
          <w:sz w:val="24"/>
          <w:szCs w:val="24"/>
        </w:rPr>
        <w:t xml:space="preserve">уб., долл. США, Евро, руб. ПМР. Для анализа за основу была принята валюта – </w:t>
      </w:r>
      <w:proofErr w:type="gramStart"/>
      <w:r w:rsidRPr="00811A2F">
        <w:rPr>
          <w:rFonts w:ascii="Times New Roman" w:hAnsi="Times New Roman" w:cs="Times New Roman"/>
          <w:sz w:val="24"/>
          <w:szCs w:val="24"/>
        </w:rPr>
        <w:t>Евро</w:t>
      </w:r>
      <w:proofErr w:type="gramEnd"/>
      <w:r w:rsidRPr="00811A2F">
        <w:rPr>
          <w:rFonts w:ascii="Times New Roman" w:hAnsi="Times New Roman" w:cs="Times New Roman"/>
          <w:sz w:val="24"/>
          <w:szCs w:val="24"/>
        </w:rPr>
        <w:t xml:space="preserve"> и суммы одобренных кредитов были сконвертированы с применением средневзвешенных курсов валют за соответствующий период.</w:t>
      </w:r>
    </w:p>
    <w:p w:rsidR="00413430" w:rsidRDefault="00413430" w:rsidP="008F6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A2F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Приднестровской Молдавской Республики </w:t>
      </w:r>
      <w:r w:rsidR="008270F6">
        <w:rPr>
          <w:rFonts w:ascii="Times New Roman" w:hAnsi="Times New Roman" w:cs="Times New Roman"/>
          <w:sz w:val="24"/>
          <w:szCs w:val="24"/>
        </w:rPr>
        <w:t xml:space="preserve">от </w:t>
      </w:r>
      <w:r w:rsidR="008F66D1" w:rsidRPr="00811A2F">
        <w:rPr>
          <w:rFonts w:ascii="Times New Roman" w:hAnsi="Times New Roman" w:cs="Times New Roman"/>
          <w:sz w:val="24"/>
          <w:szCs w:val="24"/>
        </w:rPr>
        <w:t>20 апреля</w:t>
      </w:r>
      <w:r w:rsidRPr="00811A2F">
        <w:rPr>
          <w:rFonts w:ascii="Times New Roman" w:hAnsi="Times New Roman" w:cs="Times New Roman"/>
          <w:sz w:val="24"/>
          <w:szCs w:val="24"/>
        </w:rPr>
        <w:t xml:space="preserve"> 20</w:t>
      </w:r>
      <w:r w:rsidR="008F66D1" w:rsidRPr="00811A2F">
        <w:rPr>
          <w:rFonts w:ascii="Times New Roman" w:hAnsi="Times New Roman" w:cs="Times New Roman"/>
          <w:sz w:val="24"/>
          <w:szCs w:val="24"/>
        </w:rPr>
        <w:t>21</w:t>
      </w:r>
      <w:r w:rsidRPr="00811A2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8F66D1" w:rsidRPr="00811A2F">
        <w:rPr>
          <w:rFonts w:ascii="Times New Roman" w:hAnsi="Times New Roman" w:cs="Times New Roman"/>
          <w:sz w:val="24"/>
          <w:szCs w:val="24"/>
        </w:rPr>
        <w:t xml:space="preserve"> 128</w:t>
      </w:r>
      <w:r w:rsidRPr="00811A2F">
        <w:rPr>
          <w:rFonts w:ascii="Times New Roman" w:hAnsi="Times New Roman" w:cs="Times New Roman"/>
          <w:sz w:val="24"/>
          <w:szCs w:val="24"/>
        </w:rPr>
        <w:t xml:space="preserve"> Фонд ведет реестр заёмщиков, заключивших кредитные договоры (Приложения № </w:t>
      </w:r>
      <w:r w:rsidR="008F66D1" w:rsidRPr="00811A2F">
        <w:rPr>
          <w:rFonts w:ascii="Times New Roman" w:hAnsi="Times New Roman" w:cs="Times New Roman"/>
          <w:sz w:val="24"/>
          <w:szCs w:val="24"/>
        </w:rPr>
        <w:t>9</w:t>
      </w:r>
      <w:r w:rsidRPr="00811A2F">
        <w:rPr>
          <w:rFonts w:ascii="Times New Roman" w:hAnsi="Times New Roman" w:cs="Times New Roman"/>
          <w:sz w:val="24"/>
          <w:szCs w:val="24"/>
        </w:rPr>
        <w:t>).</w:t>
      </w:r>
      <w:r w:rsidRPr="00535D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3F83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233C09">
        <w:rPr>
          <w:rFonts w:ascii="Times New Roman" w:hAnsi="Times New Roman" w:cs="Times New Roman"/>
          <w:sz w:val="24"/>
          <w:szCs w:val="24"/>
        </w:rPr>
        <w:t>01 января 2022</w:t>
      </w:r>
      <w:r w:rsidRPr="00683F83">
        <w:rPr>
          <w:rFonts w:ascii="Times New Roman" w:hAnsi="Times New Roman" w:cs="Times New Roman"/>
          <w:sz w:val="24"/>
          <w:szCs w:val="24"/>
        </w:rPr>
        <w:t xml:space="preserve"> года за </w:t>
      </w:r>
      <w:r w:rsidR="00683F83" w:rsidRPr="00683F83">
        <w:rPr>
          <w:rFonts w:ascii="Times New Roman" w:hAnsi="Times New Roman" w:cs="Times New Roman"/>
          <w:sz w:val="24"/>
          <w:szCs w:val="24"/>
        </w:rPr>
        <w:t>отчетный период</w:t>
      </w:r>
      <w:r w:rsidRPr="00683F83">
        <w:rPr>
          <w:rFonts w:ascii="Times New Roman" w:hAnsi="Times New Roman" w:cs="Times New Roman"/>
          <w:sz w:val="24"/>
          <w:szCs w:val="24"/>
        </w:rPr>
        <w:t xml:space="preserve"> выдано кредитов на сумму </w:t>
      </w:r>
      <w:r w:rsidR="00683F83" w:rsidRPr="00683F83">
        <w:rPr>
          <w:rFonts w:ascii="Times New Roman" w:hAnsi="Times New Roman" w:cs="Times New Roman"/>
          <w:b/>
          <w:sz w:val="24"/>
          <w:szCs w:val="24"/>
        </w:rPr>
        <w:t>2,0</w:t>
      </w:r>
      <w:r w:rsidR="008F66D1" w:rsidRPr="00683F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F83">
        <w:rPr>
          <w:rFonts w:ascii="Times New Roman" w:hAnsi="Times New Roman" w:cs="Times New Roman"/>
          <w:b/>
          <w:sz w:val="24"/>
          <w:szCs w:val="24"/>
        </w:rPr>
        <w:t xml:space="preserve">млн. Евро и </w:t>
      </w:r>
      <w:r w:rsidR="00683F83" w:rsidRPr="00683F83">
        <w:rPr>
          <w:rFonts w:ascii="Times New Roman" w:hAnsi="Times New Roman" w:cs="Times New Roman"/>
          <w:b/>
          <w:sz w:val="24"/>
          <w:szCs w:val="24"/>
        </w:rPr>
        <w:t>3,5</w:t>
      </w:r>
      <w:r w:rsidRPr="00683F83">
        <w:rPr>
          <w:rFonts w:ascii="Times New Roman" w:hAnsi="Times New Roman" w:cs="Times New Roman"/>
          <w:b/>
          <w:sz w:val="24"/>
          <w:szCs w:val="24"/>
        </w:rPr>
        <w:t xml:space="preserve"> млн. долл. США</w:t>
      </w:r>
      <w:r w:rsidR="00683F83" w:rsidRPr="00683F83">
        <w:rPr>
          <w:rFonts w:ascii="Times New Roman" w:hAnsi="Times New Roman" w:cs="Times New Roman"/>
          <w:b/>
          <w:sz w:val="24"/>
          <w:szCs w:val="24"/>
        </w:rPr>
        <w:t xml:space="preserve"> и 1,1 млн. руб. ПМР</w:t>
      </w:r>
      <w:r w:rsidRPr="00683F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83F83">
        <w:rPr>
          <w:rFonts w:ascii="Times New Roman" w:hAnsi="Times New Roman" w:cs="Times New Roman"/>
          <w:sz w:val="24"/>
          <w:szCs w:val="24"/>
        </w:rPr>
        <w:t xml:space="preserve">В Реестре указаны уже открытые кредитные линии. Кредитные линии </w:t>
      </w:r>
      <w:r w:rsidRPr="00683F83">
        <w:rPr>
          <w:rFonts w:ascii="Times New Roman" w:hAnsi="Times New Roman" w:cs="Times New Roman"/>
          <w:sz w:val="24"/>
          <w:szCs w:val="24"/>
        </w:rPr>
        <w:lastRenderedPageBreak/>
        <w:t xml:space="preserve">выбираются по мере необходимости финансирования </w:t>
      </w:r>
      <w:proofErr w:type="gramStart"/>
      <w:r w:rsidRPr="00683F83">
        <w:rPr>
          <w:rFonts w:ascii="Times New Roman" w:hAnsi="Times New Roman" w:cs="Times New Roman"/>
          <w:sz w:val="24"/>
          <w:szCs w:val="24"/>
        </w:rPr>
        <w:t>бизнес-проектов</w:t>
      </w:r>
      <w:proofErr w:type="gramEnd"/>
      <w:r w:rsidRPr="00683F83">
        <w:rPr>
          <w:rFonts w:ascii="Times New Roman" w:hAnsi="Times New Roman" w:cs="Times New Roman"/>
          <w:sz w:val="24"/>
          <w:szCs w:val="24"/>
        </w:rPr>
        <w:t>.</w:t>
      </w:r>
      <w:r w:rsidRPr="00535D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3F83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233C09">
        <w:rPr>
          <w:rFonts w:ascii="Times New Roman" w:hAnsi="Times New Roman" w:cs="Times New Roman"/>
          <w:sz w:val="24"/>
          <w:szCs w:val="24"/>
        </w:rPr>
        <w:t>01 января 2022</w:t>
      </w:r>
      <w:r w:rsidRPr="00683F8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F66D1" w:rsidRPr="00683F83">
        <w:rPr>
          <w:rFonts w:ascii="Times New Roman" w:hAnsi="Times New Roman" w:cs="Times New Roman"/>
          <w:sz w:val="24"/>
          <w:szCs w:val="24"/>
        </w:rPr>
        <w:t xml:space="preserve">из республиканского </w:t>
      </w:r>
      <w:r w:rsidRPr="00683F83">
        <w:rPr>
          <w:rFonts w:ascii="Times New Roman" w:hAnsi="Times New Roman" w:cs="Times New Roman"/>
          <w:sz w:val="24"/>
          <w:szCs w:val="24"/>
        </w:rPr>
        <w:t>бюджет</w:t>
      </w:r>
      <w:r w:rsidR="008F66D1" w:rsidRPr="00683F83">
        <w:rPr>
          <w:rFonts w:ascii="Times New Roman" w:hAnsi="Times New Roman" w:cs="Times New Roman"/>
          <w:sz w:val="24"/>
          <w:szCs w:val="24"/>
        </w:rPr>
        <w:t>а</w:t>
      </w:r>
      <w:r w:rsidRPr="00683F83">
        <w:rPr>
          <w:rFonts w:ascii="Times New Roman" w:hAnsi="Times New Roman" w:cs="Times New Roman"/>
          <w:sz w:val="24"/>
          <w:szCs w:val="24"/>
        </w:rPr>
        <w:t xml:space="preserve"> </w:t>
      </w:r>
      <w:r w:rsidR="008F66D1" w:rsidRPr="00683F83">
        <w:rPr>
          <w:rFonts w:ascii="Times New Roman" w:hAnsi="Times New Roman" w:cs="Times New Roman"/>
          <w:sz w:val="24"/>
          <w:szCs w:val="24"/>
        </w:rPr>
        <w:t>была возмещена сумма</w:t>
      </w:r>
      <w:r w:rsidRPr="00683F83">
        <w:rPr>
          <w:rFonts w:ascii="Times New Roman" w:hAnsi="Times New Roman" w:cs="Times New Roman"/>
          <w:sz w:val="24"/>
          <w:szCs w:val="24"/>
        </w:rPr>
        <w:t xml:space="preserve"> </w:t>
      </w:r>
      <w:r w:rsidR="00683F83" w:rsidRPr="00683F83">
        <w:rPr>
          <w:rFonts w:ascii="Times New Roman" w:hAnsi="Times New Roman" w:cs="Times New Roman"/>
          <w:sz w:val="24"/>
          <w:szCs w:val="24"/>
        </w:rPr>
        <w:t>1,3 млн.</w:t>
      </w:r>
      <w:r w:rsidRPr="00683F83">
        <w:rPr>
          <w:rFonts w:ascii="Times New Roman" w:hAnsi="Times New Roman" w:cs="Times New Roman"/>
          <w:sz w:val="24"/>
          <w:szCs w:val="24"/>
        </w:rPr>
        <w:t xml:space="preserve"> руб. ПМР.</w:t>
      </w:r>
    </w:p>
    <w:p w:rsidR="00683F83" w:rsidRDefault="00683F83" w:rsidP="008F6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3F83" w:rsidRPr="00A36A65" w:rsidRDefault="00683F83" w:rsidP="008270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A65">
        <w:rPr>
          <w:rFonts w:ascii="Times New Roman" w:hAnsi="Times New Roman" w:cs="Times New Roman"/>
          <w:sz w:val="24"/>
          <w:szCs w:val="24"/>
        </w:rPr>
        <w:t xml:space="preserve">В соответствии с Законом Приднестровской Молдавской Республики </w:t>
      </w:r>
      <w:r w:rsidRPr="00A36A65">
        <w:rPr>
          <w:rFonts w:ascii="Times New Roman" w:hAnsi="Times New Roman" w:cs="Times New Roman"/>
          <w:sz w:val="24"/>
          <w:szCs w:val="24"/>
        </w:rPr>
        <w:br/>
        <w:t>от 06 июня 2016 года № 149-З-</w:t>
      </w:r>
      <w:r w:rsidRPr="00A36A6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A36A65">
        <w:rPr>
          <w:rFonts w:ascii="Times New Roman" w:hAnsi="Times New Roman" w:cs="Times New Roman"/>
          <w:sz w:val="24"/>
          <w:szCs w:val="24"/>
        </w:rPr>
        <w:t xml:space="preserve"> «О дополнительных мерах, направленных на стабилизацию экономики Приднестровской Молдавской Республики» в текущей редакции и Постановлением Правительства Приднестровской Молдавской Республики от 18 ноября 2021 года № 361 Наблюдательный совет Фонда за отчетный период рассмотрел и согласовал 1 обращение о применении условий льготного кредитования (Приложение </w:t>
      </w:r>
      <w:r w:rsidRPr="00A36A65">
        <w:rPr>
          <w:rFonts w:ascii="Times New Roman" w:hAnsi="Times New Roman" w:cs="Times New Roman"/>
          <w:sz w:val="24"/>
          <w:szCs w:val="24"/>
        </w:rPr>
        <w:br/>
        <w:t>№ 10), которое предусматривает субсидирование части</w:t>
      </w:r>
      <w:proofErr w:type="gramEnd"/>
      <w:r w:rsidRPr="00A36A65">
        <w:rPr>
          <w:rFonts w:ascii="Times New Roman" w:hAnsi="Times New Roman" w:cs="Times New Roman"/>
          <w:sz w:val="24"/>
          <w:szCs w:val="24"/>
        </w:rPr>
        <w:t xml:space="preserve"> процентной ставки по кредиту </w:t>
      </w:r>
      <w:r w:rsidRPr="00A36A65">
        <w:rPr>
          <w:rFonts w:ascii="Times New Roman" w:hAnsi="Times New Roman" w:cs="Times New Roman"/>
          <w:b/>
          <w:sz w:val="24"/>
          <w:szCs w:val="24"/>
        </w:rPr>
        <w:t xml:space="preserve">в размере 9% </w:t>
      </w:r>
      <w:proofErr w:type="gramStart"/>
      <w:r w:rsidRPr="00A36A65">
        <w:rPr>
          <w:rFonts w:ascii="Times New Roman" w:hAnsi="Times New Roman" w:cs="Times New Roman"/>
          <w:b/>
          <w:sz w:val="24"/>
          <w:szCs w:val="24"/>
        </w:rPr>
        <w:t>годовых</w:t>
      </w:r>
      <w:proofErr w:type="gramEnd"/>
      <w:r w:rsidRPr="00A36A65">
        <w:rPr>
          <w:rFonts w:ascii="Times New Roman" w:hAnsi="Times New Roman" w:cs="Times New Roman"/>
          <w:sz w:val="24"/>
          <w:szCs w:val="24"/>
        </w:rPr>
        <w:t>. Субсидирование процентных ставок происходит в пределах лимита, определенного законом Приднестровской Молдавской Республики о республиканском бюджете на соответствующий финансовый год.</w:t>
      </w:r>
      <w:r w:rsidR="008270F6" w:rsidRPr="00A36A65">
        <w:rPr>
          <w:rFonts w:ascii="Times New Roman" w:hAnsi="Times New Roman" w:cs="Times New Roman"/>
          <w:sz w:val="24"/>
          <w:szCs w:val="24"/>
        </w:rPr>
        <w:t xml:space="preserve"> </w:t>
      </w:r>
      <w:r w:rsidRPr="00A36A65">
        <w:rPr>
          <w:rFonts w:ascii="Times New Roman" w:hAnsi="Times New Roman" w:cs="Times New Roman"/>
          <w:sz w:val="24"/>
          <w:szCs w:val="24"/>
        </w:rPr>
        <w:t xml:space="preserve">Валютой кредитования выступают рубли ПМР. </w:t>
      </w:r>
    </w:p>
    <w:p w:rsidR="00683F83" w:rsidRPr="00A36A65" w:rsidRDefault="00683F83" w:rsidP="00683F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A65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Приднестровской Молдавской Республики </w:t>
      </w:r>
      <w:r w:rsidR="008270F6" w:rsidRPr="00A36A65">
        <w:rPr>
          <w:rFonts w:ascii="Times New Roman" w:hAnsi="Times New Roman" w:cs="Times New Roman"/>
          <w:sz w:val="24"/>
          <w:szCs w:val="24"/>
        </w:rPr>
        <w:t xml:space="preserve">от 18 ноября 2021 года № 361 </w:t>
      </w:r>
      <w:r w:rsidRPr="00A36A65">
        <w:rPr>
          <w:rFonts w:ascii="Times New Roman" w:hAnsi="Times New Roman" w:cs="Times New Roman"/>
          <w:sz w:val="24"/>
          <w:szCs w:val="24"/>
        </w:rPr>
        <w:t>Фонд ведет реестр заёмщиков, заключивших к</w:t>
      </w:r>
      <w:r w:rsidR="008270F6" w:rsidRPr="00A36A65">
        <w:rPr>
          <w:rFonts w:ascii="Times New Roman" w:hAnsi="Times New Roman" w:cs="Times New Roman"/>
          <w:sz w:val="24"/>
          <w:szCs w:val="24"/>
        </w:rPr>
        <w:t>редитные договоры (Приложения №10</w:t>
      </w:r>
      <w:r w:rsidRPr="00A36A65">
        <w:rPr>
          <w:rFonts w:ascii="Times New Roman" w:hAnsi="Times New Roman" w:cs="Times New Roman"/>
          <w:sz w:val="24"/>
          <w:szCs w:val="24"/>
        </w:rPr>
        <w:t xml:space="preserve">). По состоянию на </w:t>
      </w:r>
      <w:r w:rsidR="00A36A65" w:rsidRPr="00A36A65">
        <w:rPr>
          <w:rFonts w:ascii="Times New Roman" w:hAnsi="Times New Roman" w:cs="Times New Roman"/>
          <w:sz w:val="24"/>
          <w:szCs w:val="24"/>
        </w:rPr>
        <w:t>01 января 2022</w:t>
      </w:r>
      <w:r w:rsidRPr="00A36A65">
        <w:rPr>
          <w:rFonts w:ascii="Times New Roman" w:hAnsi="Times New Roman" w:cs="Times New Roman"/>
          <w:sz w:val="24"/>
          <w:szCs w:val="24"/>
        </w:rPr>
        <w:t xml:space="preserve"> года за отчетный период выдано кредитов на сумму </w:t>
      </w:r>
      <w:r w:rsidR="008270F6" w:rsidRPr="00A36A65">
        <w:rPr>
          <w:rFonts w:ascii="Times New Roman" w:hAnsi="Times New Roman" w:cs="Times New Roman"/>
          <w:b/>
          <w:sz w:val="24"/>
          <w:szCs w:val="24"/>
        </w:rPr>
        <w:t>4,9</w:t>
      </w:r>
      <w:r w:rsidRPr="00A36A65">
        <w:rPr>
          <w:rFonts w:ascii="Times New Roman" w:hAnsi="Times New Roman" w:cs="Times New Roman"/>
          <w:b/>
          <w:sz w:val="24"/>
          <w:szCs w:val="24"/>
        </w:rPr>
        <w:t xml:space="preserve"> млн. руб. ПМР</w:t>
      </w:r>
      <w:r w:rsidR="008270F6" w:rsidRPr="00A36A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36A65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8270F6" w:rsidRPr="00A36A65">
        <w:rPr>
          <w:rFonts w:ascii="Times New Roman" w:hAnsi="Times New Roman" w:cs="Times New Roman"/>
          <w:sz w:val="24"/>
          <w:szCs w:val="24"/>
        </w:rPr>
        <w:t>01 января 2022</w:t>
      </w:r>
      <w:r w:rsidRPr="00A36A6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270F6" w:rsidRPr="00A36A65">
        <w:rPr>
          <w:rFonts w:ascii="Times New Roman" w:hAnsi="Times New Roman" w:cs="Times New Roman"/>
          <w:sz w:val="24"/>
          <w:szCs w:val="24"/>
        </w:rPr>
        <w:t>в связи с реализацией данной программы льготного кредитования, запроса на возмещение части процентной ставки не поступало, так как кредит был выдан в декабре 2021 года и обязательство по выплате процентов возникнут в январе 2022 года.</w:t>
      </w:r>
    </w:p>
    <w:p w:rsidR="004B5FF9" w:rsidRPr="00535DE6" w:rsidRDefault="004B5FF9" w:rsidP="00CE4141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5D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B5FF9" w:rsidRPr="00683F83" w:rsidRDefault="004B5FF9" w:rsidP="004B5FF9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F83">
        <w:rPr>
          <w:rFonts w:ascii="Times New Roman" w:hAnsi="Times New Roman" w:cs="Times New Roman"/>
          <w:sz w:val="24"/>
          <w:szCs w:val="24"/>
        </w:rPr>
        <w:t xml:space="preserve">Необходимо отметить, что помимо основной деятельности по кредитованию Дирекция Фонда осуществляет активную претензионную работу с недобросовестными заемщиками. </w:t>
      </w:r>
    </w:p>
    <w:p w:rsidR="004B5FF9" w:rsidRPr="00683F83" w:rsidRDefault="004B5FF9" w:rsidP="004B5FF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F83">
        <w:rPr>
          <w:rFonts w:ascii="Times New Roman" w:hAnsi="Times New Roman" w:cs="Times New Roman"/>
          <w:sz w:val="24"/>
          <w:szCs w:val="24"/>
        </w:rPr>
        <w:t xml:space="preserve">Задолженность граждан, получивших займы на развитие личного подсобного хозяйства, свыше трех </w:t>
      </w:r>
      <w:r w:rsidR="00683F83" w:rsidRPr="00683F83">
        <w:rPr>
          <w:rFonts w:ascii="Times New Roman" w:hAnsi="Times New Roman" w:cs="Times New Roman"/>
          <w:sz w:val="24"/>
          <w:szCs w:val="24"/>
        </w:rPr>
        <w:t>месяцев образовалась у 2</w:t>
      </w:r>
      <w:r w:rsidRPr="00683F83">
        <w:rPr>
          <w:rFonts w:ascii="Times New Roman" w:hAnsi="Times New Roman" w:cs="Times New Roman"/>
          <w:sz w:val="24"/>
          <w:szCs w:val="24"/>
        </w:rPr>
        <w:t xml:space="preserve"> граждан на общую сумму </w:t>
      </w:r>
      <w:r w:rsidR="00683F83" w:rsidRPr="00683F83">
        <w:rPr>
          <w:rFonts w:ascii="Times New Roman" w:hAnsi="Times New Roman" w:cs="Times New Roman"/>
          <w:sz w:val="24"/>
          <w:szCs w:val="24"/>
        </w:rPr>
        <w:t>11,6</w:t>
      </w:r>
      <w:r w:rsidR="003526DD" w:rsidRPr="00683F83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683F83">
        <w:rPr>
          <w:rFonts w:ascii="Times New Roman" w:hAnsi="Times New Roman" w:cs="Times New Roman"/>
          <w:sz w:val="24"/>
          <w:szCs w:val="24"/>
        </w:rPr>
        <w:t>руб. ПМР. По должникам ведется как судебная, так и досудебная прет</w:t>
      </w:r>
      <w:r w:rsidR="003526DD" w:rsidRPr="00683F83">
        <w:rPr>
          <w:rFonts w:ascii="Times New Roman" w:hAnsi="Times New Roman" w:cs="Times New Roman"/>
          <w:sz w:val="24"/>
          <w:szCs w:val="24"/>
        </w:rPr>
        <w:t>е</w:t>
      </w:r>
      <w:r w:rsidR="00683F83" w:rsidRPr="00683F83">
        <w:rPr>
          <w:rFonts w:ascii="Times New Roman" w:hAnsi="Times New Roman" w:cs="Times New Roman"/>
          <w:sz w:val="24"/>
          <w:szCs w:val="24"/>
        </w:rPr>
        <w:t>нзионная работа (Приложение № 11</w:t>
      </w:r>
      <w:r w:rsidRPr="00683F83">
        <w:rPr>
          <w:rFonts w:ascii="Times New Roman" w:hAnsi="Times New Roman" w:cs="Times New Roman"/>
          <w:sz w:val="24"/>
          <w:szCs w:val="24"/>
        </w:rPr>
        <w:t>).</w:t>
      </w:r>
    </w:p>
    <w:p w:rsidR="004B5FF9" w:rsidRPr="00535DE6" w:rsidRDefault="004B5FF9" w:rsidP="004B5FF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B5FF9" w:rsidRPr="00535DE6" w:rsidSect="004A7B7F">
      <w:footerReference w:type="default" r:id="rId9"/>
      <w:pgSz w:w="11906" w:h="16838"/>
      <w:pgMar w:top="1134" w:right="851" w:bottom="1134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99" w:rsidRDefault="000B4C99" w:rsidP="009B35A5">
      <w:pPr>
        <w:spacing w:after="0" w:line="240" w:lineRule="auto"/>
      </w:pPr>
      <w:r>
        <w:separator/>
      </w:r>
    </w:p>
  </w:endnote>
  <w:endnote w:type="continuationSeparator" w:id="0">
    <w:p w:rsidR="000B4C99" w:rsidRDefault="000B4C99" w:rsidP="009B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70227"/>
      <w:docPartObj>
        <w:docPartGallery w:val="Page Numbers (Bottom of Page)"/>
        <w:docPartUnique/>
      </w:docPartObj>
    </w:sdtPr>
    <w:sdtEndPr/>
    <w:sdtContent>
      <w:p w:rsidR="00F76E08" w:rsidRDefault="00632D6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C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76E08" w:rsidRDefault="00F76E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99" w:rsidRDefault="000B4C99" w:rsidP="009B35A5">
      <w:pPr>
        <w:spacing w:after="0" w:line="240" w:lineRule="auto"/>
      </w:pPr>
      <w:r>
        <w:separator/>
      </w:r>
    </w:p>
  </w:footnote>
  <w:footnote w:type="continuationSeparator" w:id="0">
    <w:p w:rsidR="000B4C99" w:rsidRDefault="000B4C99" w:rsidP="009B3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E2835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0B5400"/>
    <w:multiLevelType w:val="hybridMultilevel"/>
    <w:tmpl w:val="95DEE6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D923B8B"/>
    <w:multiLevelType w:val="hybridMultilevel"/>
    <w:tmpl w:val="27DEE83A"/>
    <w:lvl w:ilvl="0" w:tplc="5B88C6C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1CB57EB4"/>
    <w:multiLevelType w:val="hybridMultilevel"/>
    <w:tmpl w:val="664AC3B2"/>
    <w:lvl w:ilvl="0" w:tplc="346A28A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0F716C"/>
    <w:multiLevelType w:val="hybridMultilevel"/>
    <w:tmpl w:val="119E35B4"/>
    <w:lvl w:ilvl="0" w:tplc="B09822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1552D2"/>
    <w:multiLevelType w:val="hybridMultilevel"/>
    <w:tmpl w:val="2B26A2CA"/>
    <w:lvl w:ilvl="0" w:tplc="9DC64508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2E8902A8"/>
    <w:multiLevelType w:val="hybridMultilevel"/>
    <w:tmpl w:val="0A56D370"/>
    <w:lvl w:ilvl="0" w:tplc="9DC645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943B7"/>
    <w:multiLevelType w:val="hybridMultilevel"/>
    <w:tmpl w:val="E816149E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6425039"/>
    <w:multiLevelType w:val="hybridMultilevel"/>
    <w:tmpl w:val="1E0C0A94"/>
    <w:lvl w:ilvl="0" w:tplc="A01A957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11262"/>
    <w:multiLevelType w:val="hybridMultilevel"/>
    <w:tmpl w:val="72E4FB8E"/>
    <w:lvl w:ilvl="0" w:tplc="0DA835F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5F7D76"/>
    <w:multiLevelType w:val="hybridMultilevel"/>
    <w:tmpl w:val="FC9C77D6"/>
    <w:lvl w:ilvl="0" w:tplc="622A6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1522515"/>
    <w:multiLevelType w:val="hybridMultilevel"/>
    <w:tmpl w:val="AB8E0AB2"/>
    <w:lvl w:ilvl="0" w:tplc="5B88C6C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BFC3FCC"/>
    <w:multiLevelType w:val="hybridMultilevel"/>
    <w:tmpl w:val="7EBEB7CC"/>
    <w:lvl w:ilvl="0" w:tplc="5B88C6C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DDA6DCF"/>
    <w:multiLevelType w:val="hybridMultilevel"/>
    <w:tmpl w:val="D3D419BA"/>
    <w:lvl w:ilvl="0" w:tplc="9DC6450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2A84A4C"/>
    <w:multiLevelType w:val="hybridMultilevel"/>
    <w:tmpl w:val="E4A89598"/>
    <w:lvl w:ilvl="0" w:tplc="9DC64508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575340F1"/>
    <w:multiLevelType w:val="hybridMultilevel"/>
    <w:tmpl w:val="119E35B4"/>
    <w:lvl w:ilvl="0" w:tplc="B09822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AEC5C8B"/>
    <w:multiLevelType w:val="hybridMultilevel"/>
    <w:tmpl w:val="471A41B2"/>
    <w:lvl w:ilvl="0" w:tplc="BB9AA5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D4B51A4"/>
    <w:multiLevelType w:val="hybridMultilevel"/>
    <w:tmpl w:val="A6965054"/>
    <w:lvl w:ilvl="0" w:tplc="2184505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17811FA"/>
    <w:multiLevelType w:val="hybridMultilevel"/>
    <w:tmpl w:val="D2EEA664"/>
    <w:lvl w:ilvl="0" w:tplc="21845058">
      <w:start w:val="1"/>
      <w:numFmt w:val="bullet"/>
      <w:lvlText w:val="−"/>
      <w:lvlJc w:val="left"/>
      <w:pPr>
        <w:ind w:left="37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9B47DD4"/>
    <w:multiLevelType w:val="hybridMultilevel"/>
    <w:tmpl w:val="14E85518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B1D7B5A"/>
    <w:multiLevelType w:val="hybridMultilevel"/>
    <w:tmpl w:val="119E35B4"/>
    <w:lvl w:ilvl="0" w:tplc="B09822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C9854CE"/>
    <w:multiLevelType w:val="hybridMultilevel"/>
    <w:tmpl w:val="712E4C62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E22615C"/>
    <w:multiLevelType w:val="hybridMultilevel"/>
    <w:tmpl w:val="C2CCB3B2"/>
    <w:lvl w:ilvl="0" w:tplc="346A28AC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4635BE2"/>
    <w:multiLevelType w:val="hybridMultilevel"/>
    <w:tmpl w:val="69D6C09E"/>
    <w:lvl w:ilvl="0" w:tplc="2184505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6237BC7"/>
    <w:multiLevelType w:val="hybridMultilevel"/>
    <w:tmpl w:val="681450DC"/>
    <w:lvl w:ilvl="0" w:tplc="346A28A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7722D93"/>
    <w:multiLevelType w:val="hybridMultilevel"/>
    <w:tmpl w:val="1638A506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A7D5695"/>
    <w:multiLevelType w:val="hybridMultilevel"/>
    <w:tmpl w:val="4724C6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AF311F8"/>
    <w:multiLevelType w:val="hybridMultilevel"/>
    <w:tmpl w:val="F5989470"/>
    <w:lvl w:ilvl="0" w:tplc="218450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BE0BDF"/>
    <w:multiLevelType w:val="hybridMultilevel"/>
    <w:tmpl w:val="4724C6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14"/>
  </w:num>
  <w:num w:numId="3">
    <w:abstractNumId w:val="28"/>
  </w:num>
  <w:num w:numId="4">
    <w:abstractNumId w:val="16"/>
  </w:num>
  <w:num w:numId="5">
    <w:abstractNumId w:val="7"/>
  </w:num>
  <w:num w:numId="6">
    <w:abstractNumId w:val="25"/>
  </w:num>
  <w:num w:numId="7">
    <w:abstractNumId w:val="21"/>
  </w:num>
  <w:num w:numId="8">
    <w:abstractNumId w:val="19"/>
  </w:num>
  <w:num w:numId="9">
    <w:abstractNumId w:val="15"/>
  </w:num>
  <w:num w:numId="10">
    <w:abstractNumId w:val="13"/>
  </w:num>
  <w:num w:numId="11">
    <w:abstractNumId w:val="26"/>
  </w:num>
  <w:num w:numId="12">
    <w:abstractNumId w:val="6"/>
  </w:num>
  <w:num w:numId="13">
    <w:abstractNumId w:val="5"/>
  </w:num>
  <w:num w:numId="14">
    <w:abstractNumId w:val="3"/>
  </w:num>
  <w:num w:numId="15">
    <w:abstractNumId w:val="22"/>
  </w:num>
  <w:num w:numId="16">
    <w:abstractNumId w:val="4"/>
  </w:num>
  <w:num w:numId="17">
    <w:abstractNumId w:val="20"/>
  </w:num>
  <w:num w:numId="18">
    <w:abstractNumId w:val="24"/>
  </w:num>
  <w:num w:numId="19">
    <w:abstractNumId w:val="1"/>
  </w:num>
  <w:num w:numId="20">
    <w:abstractNumId w:val="11"/>
  </w:num>
  <w:num w:numId="21">
    <w:abstractNumId w:val="12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7"/>
  </w:num>
  <w:num w:numId="27">
    <w:abstractNumId w:val="23"/>
  </w:num>
  <w:num w:numId="28">
    <w:abstractNumId w:val="17"/>
  </w:num>
  <w:num w:numId="29">
    <w:abstractNumId w:val="2"/>
  </w:num>
  <w:num w:numId="30">
    <w:abstractNumId w:val="9"/>
  </w:num>
  <w:num w:numId="31">
    <w:abstractNumId w:val="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20C"/>
    <w:rsid w:val="00006E45"/>
    <w:rsid w:val="00012190"/>
    <w:rsid w:val="0002102F"/>
    <w:rsid w:val="00022593"/>
    <w:rsid w:val="00024FFF"/>
    <w:rsid w:val="00027AA2"/>
    <w:rsid w:val="0003261E"/>
    <w:rsid w:val="00040267"/>
    <w:rsid w:val="00046165"/>
    <w:rsid w:val="00046169"/>
    <w:rsid w:val="0005178B"/>
    <w:rsid w:val="000517BF"/>
    <w:rsid w:val="00051A7F"/>
    <w:rsid w:val="0005352E"/>
    <w:rsid w:val="000542BB"/>
    <w:rsid w:val="00054803"/>
    <w:rsid w:val="00055D0F"/>
    <w:rsid w:val="00057FB2"/>
    <w:rsid w:val="00060398"/>
    <w:rsid w:val="0006132E"/>
    <w:rsid w:val="00071ADA"/>
    <w:rsid w:val="00075D5B"/>
    <w:rsid w:val="000776CC"/>
    <w:rsid w:val="00080C1D"/>
    <w:rsid w:val="00084DA9"/>
    <w:rsid w:val="000851CC"/>
    <w:rsid w:val="0008590E"/>
    <w:rsid w:val="00085EA6"/>
    <w:rsid w:val="00092810"/>
    <w:rsid w:val="000932B9"/>
    <w:rsid w:val="00093416"/>
    <w:rsid w:val="00097574"/>
    <w:rsid w:val="000A1C59"/>
    <w:rsid w:val="000A6FC5"/>
    <w:rsid w:val="000B1438"/>
    <w:rsid w:val="000B167D"/>
    <w:rsid w:val="000B402A"/>
    <w:rsid w:val="000B4C99"/>
    <w:rsid w:val="000B6C06"/>
    <w:rsid w:val="000B6D7A"/>
    <w:rsid w:val="000C0F80"/>
    <w:rsid w:val="000C15CD"/>
    <w:rsid w:val="000C1748"/>
    <w:rsid w:val="000C1F42"/>
    <w:rsid w:val="000C35B3"/>
    <w:rsid w:val="000C377B"/>
    <w:rsid w:val="000C38C0"/>
    <w:rsid w:val="000C675B"/>
    <w:rsid w:val="000D0E10"/>
    <w:rsid w:val="000D2AB7"/>
    <w:rsid w:val="000D41BE"/>
    <w:rsid w:val="000D66D3"/>
    <w:rsid w:val="000D6AEF"/>
    <w:rsid w:val="000D7200"/>
    <w:rsid w:val="000E25AE"/>
    <w:rsid w:val="000E271B"/>
    <w:rsid w:val="000F1836"/>
    <w:rsid w:val="00112C04"/>
    <w:rsid w:val="00115448"/>
    <w:rsid w:val="001156D9"/>
    <w:rsid w:val="00117ADC"/>
    <w:rsid w:val="00122E9F"/>
    <w:rsid w:val="0012417D"/>
    <w:rsid w:val="00124AE1"/>
    <w:rsid w:val="00140CA4"/>
    <w:rsid w:val="00142D80"/>
    <w:rsid w:val="00146F02"/>
    <w:rsid w:val="00151B90"/>
    <w:rsid w:val="00154920"/>
    <w:rsid w:val="001562DA"/>
    <w:rsid w:val="0015688F"/>
    <w:rsid w:val="00156AEE"/>
    <w:rsid w:val="00157038"/>
    <w:rsid w:val="00162827"/>
    <w:rsid w:val="00164A4F"/>
    <w:rsid w:val="0017342F"/>
    <w:rsid w:val="00173558"/>
    <w:rsid w:val="00175459"/>
    <w:rsid w:val="00177343"/>
    <w:rsid w:val="00181F8F"/>
    <w:rsid w:val="0018288D"/>
    <w:rsid w:val="00182A14"/>
    <w:rsid w:val="001847EA"/>
    <w:rsid w:val="00193AD8"/>
    <w:rsid w:val="00193D1D"/>
    <w:rsid w:val="00193F08"/>
    <w:rsid w:val="00197450"/>
    <w:rsid w:val="001A0F29"/>
    <w:rsid w:val="001A2A41"/>
    <w:rsid w:val="001A5B44"/>
    <w:rsid w:val="001B3EAE"/>
    <w:rsid w:val="001B638A"/>
    <w:rsid w:val="001B6498"/>
    <w:rsid w:val="001B6587"/>
    <w:rsid w:val="001C1ED1"/>
    <w:rsid w:val="001C2D71"/>
    <w:rsid w:val="001C3A2B"/>
    <w:rsid w:val="001C519B"/>
    <w:rsid w:val="001D19E2"/>
    <w:rsid w:val="001D3B01"/>
    <w:rsid w:val="001D3D32"/>
    <w:rsid w:val="001E4D7E"/>
    <w:rsid w:val="001E4F71"/>
    <w:rsid w:val="001E4FEB"/>
    <w:rsid w:val="001E639E"/>
    <w:rsid w:val="001E65EB"/>
    <w:rsid w:val="001E66AF"/>
    <w:rsid w:val="001E6EED"/>
    <w:rsid w:val="001F0255"/>
    <w:rsid w:val="001F4748"/>
    <w:rsid w:val="001F477A"/>
    <w:rsid w:val="001F6AAE"/>
    <w:rsid w:val="00205634"/>
    <w:rsid w:val="00205749"/>
    <w:rsid w:val="00206247"/>
    <w:rsid w:val="002062B4"/>
    <w:rsid w:val="00207B3A"/>
    <w:rsid w:val="00210DC9"/>
    <w:rsid w:val="002121E7"/>
    <w:rsid w:val="002157DD"/>
    <w:rsid w:val="002216E6"/>
    <w:rsid w:val="00222227"/>
    <w:rsid w:val="00223C5D"/>
    <w:rsid w:val="00224220"/>
    <w:rsid w:val="00225465"/>
    <w:rsid w:val="00225D67"/>
    <w:rsid w:val="002316DC"/>
    <w:rsid w:val="0023201E"/>
    <w:rsid w:val="00233C09"/>
    <w:rsid w:val="00243526"/>
    <w:rsid w:val="00243846"/>
    <w:rsid w:val="0024546B"/>
    <w:rsid w:val="002458DF"/>
    <w:rsid w:val="00246FCC"/>
    <w:rsid w:val="00250B8D"/>
    <w:rsid w:val="0025156A"/>
    <w:rsid w:val="00251B1C"/>
    <w:rsid w:val="00253E34"/>
    <w:rsid w:val="002548BC"/>
    <w:rsid w:val="00257B6D"/>
    <w:rsid w:val="00264C2A"/>
    <w:rsid w:val="0026533D"/>
    <w:rsid w:val="00266964"/>
    <w:rsid w:val="00271FC0"/>
    <w:rsid w:val="00272496"/>
    <w:rsid w:val="00272D5B"/>
    <w:rsid w:val="00273A54"/>
    <w:rsid w:val="00280A4F"/>
    <w:rsid w:val="00282A9A"/>
    <w:rsid w:val="00283325"/>
    <w:rsid w:val="0029015F"/>
    <w:rsid w:val="00292905"/>
    <w:rsid w:val="00292A3D"/>
    <w:rsid w:val="00292F5D"/>
    <w:rsid w:val="00293515"/>
    <w:rsid w:val="00294E62"/>
    <w:rsid w:val="00295319"/>
    <w:rsid w:val="002953E2"/>
    <w:rsid w:val="002A0365"/>
    <w:rsid w:val="002A24FD"/>
    <w:rsid w:val="002A490D"/>
    <w:rsid w:val="002A565B"/>
    <w:rsid w:val="002A765A"/>
    <w:rsid w:val="002B08BB"/>
    <w:rsid w:val="002B107E"/>
    <w:rsid w:val="002B18DD"/>
    <w:rsid w:val="002B6FB9"/>
    <w:rsid w:val="002C327B"/>
    <w:rsid w:val="002C334C"/>
    <w:rsid w:val="002C46DE"/>
    <w:rsid w:val="002D0E53"/>
    <w:rsid w:val="002D13C5"/>
    <w:rsid w:val="002D261C"/>
    <w:rsid w:val="002E67C0"/>
    <w:rsid w:val="002E782B"/>
    <w:rsid w:val="002E784A"/>
    <w:rsid w:val="002F15A1"/>
    <w:rsid w:val="002F177A"/>
    <w:rsid w:val="002F40C1"/>
    <w:rsid w:val="002F673B"/>
    <w:rsid w:val="002F6EBB"/>
    <w:rsid w:val="00313120"/>
    <w:rsid w:val="003132F1"/>
    <w:rsid w:val="003141ED"/>
    <w:rsid w:val="00320286"/>
    <w:rsid w:val="00322B5D"/>
    <w:rsid w:val="00325EEE"/>
    <w:rsid w:val="003277FC"/>
    <w:rsid w:val="003323B1"/>
    <w:rsid w:val="00333CBA"/>
    <w:rsid w:val="00334377"/>
    <w:rsid w:val="00337D76"/>
    <w:rsid w:val="00341215"/>
    <w:rsid w:val="00341834"/>
    <w:rsid w:val="003443DC"/>
    <w:rsid w:val="00344702"/>
    <w:rsid w:val="003521CB"/>
    <w:rsid w:val="003522D7"/>
    <w:rsid w:val="003526DD"/>
    <w:rsid w:val="0035395F"/>
    <w:rsid w:val="003563C5"/>
    <w:rsid w:val="00360F51"/>
    <w:rsid w:val="00362058"/>
    <w:rsid w:val="00362479"/>
    <w:rsid w:val="00376928"/>
    <w:rsid w:val="0037705B"/>
    <w:rsid w:val="00377313"/>
    <w:rsid w:val="00377DF7"/>
    <w:rsid w:val="003815EC"/>
    <w:rsid w:val="00381A4A"/>
    <w:rsid w:val="00383B55"/>
    <w:rsid w:val="00387FAB"/>
    <w:rsid w:val="00391053"/>
    <w:rsid w:val="00392D5F"/>
    <w:rsid w:val="00393C03"/>
    <w:rsid w:val="0039470B"/>
    <w:rsid w:val="00394F4E"/>
    <w:rsid w:val="003965BE"/>
    <w:rsid w:val="00396F4D"/>
    <w:rsid w:val="003B6373"/>
    <w:rsid w:val="003C08D5"/>
    <w:rsid w:val="003C1663"/>
    <w:rsid w:val="003C18D4"/>
    <w:rsid w:val="003C70AC"/>
    <w:rsid w:val="003D072D"/>
    <w:rsid w:val="003D6782"/>
    <w:rsid w:val="003D67EB"/>
    <w:rsid w:val="003E0946"/>
    <w:rsid w:val="003E1104"/>
    <w:rsid w:val="003E1CE1"/>
    <w:rsid w:val="003E2AF7"/>
    <w:rsid w:val="003E6919"/>
    <w:rsid w:val="003E6F15"/>
    <w:rsid w:val="004010B9"/>
    <w:rsid w:val="00402287"/>
    <w:rsid w:val="00402763"/>
    <w:rsid w:val="004041DF"/>
    <w:rsid w:val="004062B5"/>
    <w:rsid w:val="004070B3"/>
    <w:rsid w:val="004070FC"/>
    <w:rsid w:val="004122B3"/>
    <w:rsid w:val="00413430"/>
    <w:rsid w:val="004146C8"/>
    <w:rsid w:val="00415260"/>
    <w:rsid w:val="00415E02"/>
    <w:rsid w:val="00415F94"/>
    <w:rsid w:val="00417720"/>
    <w:rsid w:val="00423EB4"/>
    <w:rsid w:val="00425A40"/>
    <w:rsid w:val="004320AA"/>
    <w:rsid w:val="00435208"/>
    <w:rsid w:val="004502B1"/>
    <w:rsid w:val="00450FEE"/>
    <w:rsid w:val="00451025"/>
    <w:rsid w:val="00452405"/>
    <w:rsid w:val="00453871"/>
    <w:rsid w:val="00454EE7"/>
    <w:rsid w:val="00456EAE"/>
    <w:rsid w:val="0046180D"/>
    <w:rsid w:val="004666AE"/>
    <w:rsid w:val="00476912"/>
    <w:rsid w:val="00482BCE"/>
    <w:rsid w:val="00487168"/>
    <w:rsid w:val="00492A2F"/>
    <w:rsid w:val="00493E86"/>
    <w:rsid w:val="00495E3C"/>
    <w:rsid w:val="00495FAF"/>
    <w:rsid w:val="004A1D18"/>
    <w:rsid w:val="004A2FFA"/>
    <w:rsid w:val="004A7B7F"/>
    <w:rsid w:val="004B1660"/>
    <w:rsid w:val="004B54A2"/>
    <w:rsid w:val="004B589A"/>
    <w:rsid w:val="004B5944"/>
    <w:rsid w:val="004B5FF9"/>
    <w:rsid w:val="004C3242"/>
    <w:rsid w:val="004C3566"/>
    <w:rsid w:val="004C3839"/>
    <w:rsid w:val="004C41E0"/>
    <w:rsid w:val="004C558D"/>
    <w:rsid w:val="004C60F0"/>
    <w:rsid w:val="004D23B1"/>
    <w:rsid w:val="004D3A35"/>
    <w:rsid w:val="004D5C03"/>
    <w:rsid w:val="004D61C2"/>
    <w:rsid w:val="004E0079"/>
    <w:rsid w:val="004E0BBE"/>
    <w:rsid w:val="004E5350"/>
    <w:rsid w:val="004E5496"/>
    <w:rsid w:val="004E5EDD"/>
    <w:rsid w:val="004E6D18"/>
    <w:rsid w:val="004F0D28"/>
    <w:rsid w:val="004F0F7B"/>
    <w:rsid w:val="004F3A17"/>
    <w:rsid w:val="00501D0B"/>
    <w:rsid w:val="00506295"/>
    <w:rsid w:val="005062E5"/>
    <w:rsid w:val="00511CE2"/>
    <w:rsid w:val="00517D3D"/>
    <w:rsid w:val="00522DD2"/>
    <w:rsid w:val="00523D07"/>
    <w:rsid w:val="00525099"/>
    <w:rsid w:val="005253E8"/>
    <w:rsid w:val="00525D58"/>
    <w:rsid w:val="00526108"/>
    <w:rsid w:val="0053143C"/>
    <w:rsid w:val="00531CBF"/>
    <w:rsid w:val="0053309B"/>
    <w:rsid w:val="0053356D"/>
    <w:rsid w:val="00535DE6"/>
    <w:rsid w:val="005400E0"/>
    <w:rsid w:val="00544006"/>
    <w:rsid w:val="00544DFE"/>
    <w:rsid w:val="00550291"/>
    <w:rsid w:val="005511BA"/>
    <w:rsid w:val="005573A5"/>
    <w:rsid w:val="00563002"/>
    <w:rsid w:val="00563AC5"/>
    <w:rsid w:val="00572345"/>
    <w:rsid w:val="00572EDE"/>
    <w:rsid w:val="00573C6F"/>
    <w:rsid w:val="00575576"/>
    <w:rsid w:val="00577B27"/>
    <w:rsid w:val="00580CB5"/>
    <w:rsid w:val="00583005"/>
    <w:rsid w:val="00584E2E"/>
    <w:rsid w:val="0058769A"/>
    <w:rsid w:val="00587BFE"/>
    <w:rsid w:val="00593540"/>
    <w:rsid w:val="005943B8"/>
    <w:rsid w:val="00594B09"/>
    <w:rsid w:val="005966A1"/>
    <w:rsid w:val="0059775F"/>
    <w:rsid w:val="005A3569"/>
    <w:rsid w:val="005B6273"/>
    <w:rsid w:val="005B7A1C"/>
    <w:rsid w:val="005B7E76"/>
    <w:rsid w:val="005C3C9F"/>
    <w:rsid w:val="005C559B"/>
    <w:rsid w:val="005D0E24"/>
    <w:rsid w:val="005E0C48"/>
    <w:rsid w:val="005E104F"/>
    <w:rsid w:val="005E6D27"/>
    <w:rsid w:val="005E6E28"/>
    <w:rsid w:val="005E7E18"/>
    <w:rsid w:val="005F2B34"/>
    <w:rsid w:val="005F3371"/>
    <w:rsid w:val="005F45D9"/>
    <w:rsid w:val="005F7512"/>
    <w:rsid w:val="00600112"/>
    <w:rsid w:val="00602BB2"/>
    <w:rsid w:val="00613971"/>
    <w:rsid w:val="0061605A"/>
    <w:rsid w:val="00616A1E"/>
    <w:rsid w:val="006200E9"/>
    <w:rsid w:val="006213DB"/>
    <w:rsid w:val="006217A8"/>
    <w:rsid w:val="00624DCD"/>
    <w:rsid w:val="00631F54"/>
    <w:rsid w:val="00632D60"/>
    <w:rsid w:val="00636E4E"/>
    <w:rsid w:val="00637BF2"/>
    <w:rsid w:val="006404B4"/>
    <w:rsid w:val="00643965"/>
    <w:rsid w:val="0064606D"/>
    <w:rsid w:val="006531FC"/>
    <w:rsid w:val="00655DDF"/>
    <w:rsid w:val="006567E7"/>
    <w:rsid w:val="006577B8"/>
    <w:rsid w:val="00660AC9"/>
    <w:rsid w:val="006613D4"/>
    <w:rsid w:val="006639C1"/>
    <w:rsid w:val="00664A10"/>
    <w:rsid w:val="00665F22"/>
    <w:rsid w:val="00666206"/>
    <w:rsid w:val="00683E22"/>
    <w:rsid w:val="00683F83"/>
    <w:rsid w:val="00687503"/>
    <w:rsid w:val="00692887"/>
    <w:rsid w:val="00692B84"/>
    <w:rsid w:val="006A51B8"/>
    <w:rsid w:val="006A5ECB"/>
    <w:rsid w:val="006A6457"/>
    <w:rsid w:val="006A67EE"/>
    <w:rsid w:val="006A6A9B"/>
    <w:rsid w:val="006B659C"/>
    <w:rsid w:val="006B6726"/>
    <w:rsid w:val="006C3048"/>
    <w:rsid w:val="006C5BFB"/>
    <w:rsid w:val="006D019F"/>
    <w:rsid w:val="006D161F"/>
    <w:rsid w:val="006D53CA"/>
    <w:rsid w:val="006E3BD0"/>
    <w:rsid w:val="006E4A74"/>
    <w:rsid w:val="006E7704"/>
    <w:rsid w:val="006F04C6"/>
    <w:rsid w:val="006F3C27"/>
    <w:rsid w:val="006F689B"/>
    <w:rsid w:val="0070191C"/>
    <w:rsid w:val="007064A4"/>
    <w:rsid w:val="00706566"/>
    <w:rsid w:val="00707903"/>
    <w:rsid w:val="00723220"/>
    <w:rsid w:val="00725246"/>
    <w:rsid w:val="00725391"/>
    <w:rsid w:val="007273A2"/>
    <w:rsid w:val="00727CB7"/>
    <w:rsid w:val="007306AC"/>
    <w:rsid w:val="00731151"/>
    <w:rsid w:val="007314BE"/>
    <w:rsid w:val="0073153E"/>
    <w:rsid w:val="007316E3"/>
    <w:rsid w:val="0073301A"/>
    <w:rsid w:val="00733445"/>
    <w:rsid w:val="00734B93"/>
    <w:rsid w:val="0074176C"/>
    <w:rsid w:val="00744E00"/>
    <w:rsid w:val="00751151"/>
    <w:rsid w:val="00753649"/>
    <w:rsid w:val="0075367F"/>
    <w:rsid w:val="00754015"/>
    <w:rsid w:val="00754F7F"/>
    <w:rsid w:val="0075569C"/>
    <w:rsid w:val="00755CE3"/>
    <w:rsid w:val="0075682D"/>
    <w:rsid w:val="00765CCD"/>
    <w:rsid w:val="00770238"/>
    <w:rsid w:val="007702FE"/>
    <w:rsid w:val="0077520C"/>
    <w:rsid w:val="007771EE"/>
    <w:rsid w:val="00777AB5"/>
    <w:rsid w:val="00782A77"/>
    <w:rsid w:val="00783425"/>
    <w:rsid w:val="00785936"/>
    <w:rsid w:val="00794430"/>
    <w:rsid w:val="00796B9F"/>
    <w:rsid w:val="007A0506"/>
    <w:rsid w:val="007A3EC9"/>
    <w:rsid w:val="007A40D0"/>
    <w:rsid w:val="007A7BA4"/>
    <w:rsid w:val="007B476F"/>
    <w:rsid w:val="007C0538"/>
    <w:rsid w:val="007C1190"/>
    <w:rsid w:val="007C2A5F"/>
    <w:rsid w:val="007D30B6"/>
    <w:rsid w:val="007D4AEC"/>
    <w:rsid w:val="007E4A5E"/>
    <w:rsid w:val="007E67C0"/>
    <w:rsid w:val="007E7447"/>
    <w:rsid w:val="007F08AC"/>
    <w:rsid w:val="007F2C13"/>
    <w:rsid w:val="007F6D50"/>
    <w:rsid w:val="00802BD8"/>
    <w:rsid w:val="008072D4"/>
    <w:rsid w:val="008103F0"/>
    <w:rsid w:val="00811A2F"/>
    <w:rsid w:val="00811F8E"/>
    <w:rsid w:val="0081539D"/>
    <w:rsid w:val="00816D99"/>
    <w:rsid w:val="00820B47"/>
    <w:rsid w:val="00823C90"/>
    <w:rsid w:val="008270F6"/>
    <w:rsid w:val="0083538A"/>
    <w:rsid w:val="00835E67"/>
    <w:rsid w:val="0083791F"/>
    <w:rsid w:val="00842790"/>
    <w:rsid w:val="0085037F"/>
    <w:rsid w:val="0085695D"/>
    <w:rsid w:val="00860262"/>
    <w:rsid w:val="008633E8"/>
    <w:rsid w:val="008673E1"/>
    <w:rsid w:val="008759D5"/>
    <w:rsid w:val="00875C76"/>
    <w:rsid w:val="00876FB4"/>
    <w:rsid w:val="008777B5"/>
    <w:rsid w:val="00877FD8"/>
    <w:rsid w:val="00884776"/>
    <w:rsid w:val="0088538D"/>
    <w:rsid w:val="00896D7B"/>
    <w:rsid w:val="008A4286"/>
    <w:rsid w:val="008A6145"/>
    <w:rsid w:val="008A7913"/>
    <w:rsid w:val="008B3196"/>
    <w:rsid w:val="008B4D9D"/>
    <w:rsid w:val="008B5BEC"/>
    <w:rsid w:val="008B681E"/>
    <w:rsid w:val="008B7780"/>
    <w:rsid w:val="008D01C5"/>
    <w:rsid w:val="008D313B"/>
    <w:rsid w:val="008D3B7C"/>
    <w:rsid w:val="008D41D7"/>
    <w:rsid w:val="008D4D56"/>
    <w:rsid w:val="008E1042"/>
    <w:rsid w:val="008E1886"/>
    <w:rsid w:val="008E4497"/>
    <w:rsid w:val="008F2246"/>
    <w:rsid w:val="008F5E21"/>
    <w:rsid w:val="008F5FAA"/>
    <w:rsid w:val="008F66D1"/>
    <w:rsid w:val="008F67A4"/>
    <w:rsid w:val="008F6E09"/>
    <w:rsid w:val="00900F4F"/>
    <w:rsid w:val="00903A24"/>
    <w:rsid w:val="00904938"/>
    <w:rsid w:val="0090572B"/>
    <w:rsid w:val="00905E62"/>
    <w:rsid w:val="00907BFD"/>
    <w:rsid w:val="009101C4"/>
    <w:rsid w:val="009124F3"/>
    <w:rsid w:val="00913B05"/>
    <w:rsid w:val="00913D52"/>
    <w:rsid w:val="00915E1B"/>
    <w:rsid w:val="00915E44"/>
    <w:rsid w:val="00925BCA"/>
    <w:rsid w:val="009347F9"/>
    <w:rsid w:val="0093587D"/>
    <w:rsid w:val="0094212F"/>
    <w:rsid w:val="00943446"/>
    <w:rsid w:val="00950E62"/>
    <w:rsid w:val="009518A7"/>
    <w:rsid w:val="009552B3"/>
    <w:rsid w:val="00956F2A"/>
    <w:rsid w:val="00957E15"/>
    <w:rsid w:val="00960937"/>
    <w:rsid w:val="0096518A"/>
    <w:rsid w:val="00966B7F"/>
    <w:rsid w:val="00972970"/>
    <w:rsid w:val="009770BE"/>
    <w:rsid w:val="00981194"/>
    <w:rsid w:val="00981A7C"/>
    <w:rsid w:val="00982FDC"/>
    <w:rsid w:val="00983C28"/>
    <w:rsid w:val="00984425"/>
    <w:rsid w:val="00985C0F"/>
    <w:rsid w:val="00985CCA"/>
    <w:rsid w:val="009867D8"/>
    <w:rsid w:val="00987B11"/>
    <w:rsid w:val="0099770F"/>
    <w:rsid w:val="009A2E84"/>
    <w:rsid w:val="009B13FD"/>
    <w:rsid w:val="009B2E1D"/>
    <w:rsid w:val="009B35A5"/>
    <w:rsid w:val="009B3C23"/>
    <w:rsid w:val="009B42C3"/>
    <w:rsid w:val="009B55AF"/>
    <w:rsid w:val="009B58CD"/>
    <w:rsid w:val="009B62D4"/>
    <w:rsid w:val="009B66F1"/>
    <w:rsid w:val="009B74F2"/>
    <w:rsid w:val="009C0417"/>
    <w:rsid w:val="009C2EAA"/>
    <w:rsid w:val="009C3236"/>
    <w:rsid w:val="009C6062"/>
    <w:rsid w:val="009D1683"/>
    <w:rsid w:val="009D4DB2"/>
    <w:rsid w:val="009D50C3"/>
    <w:rsid w:val="009E3AA3"/>
    <w:rsid w:val="009E4ED6"/>
    <w:rsid w:val="009E55D0"/>
    <w:rsid w:val="009E715C"/>
    <w:rsid w:val="009E7A51"/>
    <w:rsid w:val="009F47F9"/>
    <w:rsid w:val="009F55F4"/>
    <w:rsid w:val="00A0103A"/>
    <w:rsid w:val="00A042D4"/>
    <w:rsid w:val="00A07346"/>
    <w:rsid w:val="00A14043"/>
    <w:rsid w:val="00A20EF9"/>
    <w:rsid w:val="00A22BE2"/>
    <w:rsid w:val="00A2471C"/>
    <w:rsid w:val="00A32987"/>
    <w:rsid w:val="00A33B98"/>
    <w:rsid w:val="00A353BF"/>
    <w:rsid w:val="00A35D6D"/>
    <w:rsid w:val="00A36A65"/>
    <w:rsid w:val="00A371F7"/>
    <w:rsid w:val="00A37616"/>
    <w:rsid w:val="00A41392"/>
    <w:rsid w:val="00A4211C"/>
    <w:rsid w:val="00A45D3D"/>
    <w:rsid w:val="00A5070E"/>
    <w:rsid w:val="00A52BCD"/>
    <w:rsid w:val="00A53371"/>
    <w:rsid w:val="00A538A9"/>
    <w:rsid w:val="00A539D7"/>
    <w:rsid w:val="00A62471"/>
    <w:rsid w:val="00A6346D"/>
    <w:rsid w:val="00A675FF"/>
    <w:rsid w:val="00A67825"/>
    <w:rsid w:val="00A7071E"/>
    <w:rsid w:val="00A73497"/>
    <w:rsid w:val="00A74003"/>
    <w:rsid w:val="00A830AA"/>
    <w:rsid w:val="00A84340"/>
    <w:rsid w:val="00A860AD"/>
    <w:rsid w:val="00A87E30"/>
    <w:rsid w:val="00A925FF"/>
    <w:rsid w:val="00A959D8"/>
    <w:rsid w:val="00A97934"/>
    <w:rsid w:val="00AA6B3B"/>
    <w:rsid w:val="00AA6E88"/>
    <w:rsid w:val="00AB0B9D"/>
    <w:rsid w:val="00AB2539"/>
    <w:rsid w:val="00AB4DDA"/>
    <w:rsid w:val="00AC128A"/>
    <w:rsid w:val="00AC4321"/>
    <w:rsid w:val="00AD1594"/>
    <w:rsid w:val="00AD67AF"/>
    <w:rsid w:val="00AE5F5C"/>
    <w:rsid w:val="00AE7DD8"/>
    <w:rsid w:val="00B00817"/>
    <w:rsid w:val="00B018B5"/>
    <w:rsid w:val="00B027F3"/>
    <w:rsid w:val="00B06B1C"/>
    <w:rsid w:val="00B144FF"/>
    <w:rsid w:val="00B16640"/>
    <w:rsid w:val="00B21794"/>
    <w:rsid w:val="00B24DC0"/>
    <w:rsid w:val="00B27594"/>
    <w:rsid w:val="00B27DAC"/>
    <w:rsid w:val="00B33DE3"/>
    <w:rsid w:val="00B349E8"/>
    <w:rsid w:val="00B35148"/>
    <w:rsid w:val="00B379D8"/>
    <w:rsid w:val="00B4400B"/>
    <w:rsid w:val="00B4794B"/>
    <w:rsid w:val="00B50219"/>
    <w:rsid w:val="00B50A54"/>
    <w:rsid w:val="00B50FF6"/>
    <w:rsid w:val="00B551BA"/>
    <w:rsid w:val="00B6147D"/>
    <w:rsid w:val="00B6255F"/>
    <w:rsid w:val="00B66C7C"/>
    <w:rsid w:val="00B729F6"/>
    <w:rsid w:val="00B743B3"/>
    <w:rsid w:val="00B804E7"/>
    <w:rsid w:val="00B80B2D"/>
    <w:rsid w:val="00B81094"/>
    <w:rsid w:val="00B828AD"/>
    <w:rsid w:val="00B876D8"/>
    <w:rsid w:val="00B9084B"/>
    <w:rsid w:val="00B91830"/>
    <w:rsid w:val="00B9542B"/>
    <w:rsid w:val="00B955F7"/>
    <w:rsid w:val="00B958CC"/>
    <w:rsid w:val="00B976E3"/>
    <w:rsid w:val="00BA4802"/>
    <w:rsid w:val="00BB0D26"/>
    <w:rsid w:val="00BB156E"/>
    <w:rsid w:val="00BB506C"/>
    <w:rsid w:val="00BB629D"/>
    <w:rsid w:val="00BB63D8"/>
    <w:rsid w:val="00BC100D"/>
    <w:rsid w:val="00BC1481"/>
    <w:rsid w:val="00BC7C4B"/>
    <w:rsid w:val="00BD1D37"/>
    <w:rsid w:val="00BD52BC"/>
    <w:rsid w:val="00BD6180"/>
    <w:rsid w:val="00BD7CE1"/>
    <w:rsid w:val="00BE333B"/>
    <w:rsid w:val="00BF322B"/>
    <w:rsid w:val="00BF4D7F"/>
    <w:rsid w:val="00BF684D"/>
    <w:rsid w:val="00C01731"/>
    <w:rsid w:val="00C06F5F"/>
    <w:rsid w:val="00C11838"/>
    <w:rsid w:val="00C13A60"/>
    <w:rsid w:val="00C144FF"/>
    <w:rsid w:val="00C15F06"/>
    <w:rsid w:val="00C16BAC"/>
    <w:rsid w:val="00C1761A"/>
    <w:rsid w:val="00C24ACC"/>
    <w:rsid w:val="00C25262"/>
    <w:rsid w:val="00C25BE9"/>
    <w:rsid w:val="00C26F76"/>
    <w:rsid w:val="00C30DEE"/>
    <w:rsid w:val="00C34997"/>
    <w:rsid w:val="00C35A14"/>
    <w:rsid w:val="00C37032"/>
    <w:rsid w:val="00C37994"/>
    <w:rsid w:val="00C37AF6"/>
    <w:rsid w:val="00C43B51"/>
    <w:rsid w:val="00C44B2A"/>
    <w:rsid w:val="00C5139A"/>
    <w:rsid w:val="00C54F78"/>
    <w:rsid w:val="00C60713"/>
    <w:rsid w:val="00C6206E"/>
    <w:rsid w:val="00C71B26"/>
    <w:rsid w:val="00C74F6F"/>
    <w:rsid w:val="00C869EE"/>
    <w:rsid w:val="00C86A97"/>
    <w:rsid w:val="00C8749B"/>
    <w:rsid w:val="00C91FD8"/>
    <w:rsid w:val="00C92690"/>
    <w:rsid w:val="00C96A23"/>
    <w:rsid w:val="00CA01A1"/>
    <w:rsid w:val="00CA1A90"/>
    <w:rsid w:val="00CA75E2"/>
    <w:rsid w:val="00CA79B5"/>
    <w:rsid w:val="00CB254D"/>
    <w:rsid w:val="00CC0CB0"/>
    <w:rsid w:val="00CC144F"/>
    <w:rsid w:val="00CC14D4"/>
    <w:rsid w:val="00CC547F"/>
    <w:rsid w:val="00CC74C9"/>
    <w:rsid w:val="00CD76F9"/>
    <w:rsid w:val="00CE1EC6"/>
    <w:rsid w:val="00CE378B"/>
    <w:rsid w:val="00CE3B6B"/>
    <w:rsid w:val="00CE4141"/>
    <w:rsid w:val="00CE53AF"/>
    <w:rsid w:val="00CE5ED0"/>
    <w:rsid w:val="00CE7110"/>
    <w:rsid w:val="00CE73CF"/>
    <w:rsid w:val="00CF32C1"/>
    <w:rsid w:val="00CF4347"/>
    <w:rsid w:val="00CF7D85"/>
    <w:rsid w:val="00D01CD2"/>
    <w:rsid w:val="00D01E23"/>
    <w:rsid w:val="00D0346E"/>
    <w:rsid w:val="00D055EC"/>
    <w:rsid w:val="00D13313"/>
    <w:rsid w:val="00D205F5"/>
    <w:rsid w:val="00D2349B"/>
    <w:rsid w:val="00D2434B"/>
    <w:rsid w:val="00D33254"/>
    <w:rsid w:val="00D35C09"/>
    <w:rsid w:val="00D375B9"/>
    <w:rsid w:val="00D413BA"/>
    <w:rsid w:val="00D4286D"/>
    <w:rsid w:val="00D44394"/>
    <w:rsid w:val="00D51F8F"/>
    <w:rsid w:val="00D52C40"/>
    <w:rsid w:val="00D53277"/>
    <w:rsid w:val="00D54536"/>
    <w:rsid w:val="00D55B4E"/>
    <w:rsid w:val="00D614BE"/>
    <w:rsid w:val="00D629A4"/>
    <w:rsid w:val="00D64D06"/>
    <w:rsid w:val="00D65D35"/>
    <w:rsid w:val="00D666D7"/>
    <w:rsid w:val="00D70583"/>
    <w:rsid w:val="00D75E6F"/>
    <w:rsid w:val="00D76935"/>
    <w:rsid w:val="00D76D19"/>
    <w:rsid w:val="00D76D6E"/>
    <w:rsid w:val="00DB4619"/>
    <w:rsid w:val="00DB554A"/>
    <w:rsid w:val="00DB5D72"/>
    <w:rsid w:val="00DB6C73"/>
    <w:rsid w:val="00DC01E1"/>
    <w:rsid w:val="00DC0EDE"/>
    <w:rsid w:val="00DC1EDA"/>
    <w:rsid w:val="00DC4B07"/>
    <w:rsid w:val="00DC7EA8"/>
    <w:rsid w:val="00DD0DFB"/>
    <w:rsid w:val="00DD7519"/>
    <w:rsid w:val="00DE1CAA"/>
    <w:rsid w:val="00DE48F2"/>
    <w:rsid w:val="00DF2758"/>
    <w:rsid w:val="00DF3D6C"/>
    <w:rsid w:val="00DF5A17"/>
    <w:rsid w:val="00DF5C16"/>
    <w:rsid w:val="00E00A17"/>
    <w:rsid w:val="00E049D8"/>
    <w:rsid w:val="00E078D8"/>
    <w:rsid w:val="00E17F35"/>
    <w:rsid w:val="00E213AB"/>
    <w:rsid w:val="00E2594A"/>
    <w:rsid w:val="00E26B25"/>
    <w:rsid w:val="00E30A05"/>
    <w:rsid w:val="00E34AC9"/>
    <w:rsid w:val="00E34D93"/>
    <w:rsid w:val="00E3542A"/>
    <w:rsid w:val="00E40A7B"/>
    <w:rsid w:val="00E4349C"/>
    <w:rsid w:val="00E4592D"/>
    <w:rsid w:val="00E459A1"/>
    <w:rsid w:val="00E47B42"/>
    <w:rsid w:val="00E51EE0"/>
    <w:rsid w:val="00E560DC"/>
    <w:rsid w:val="00E6144D"/>
    <w:rsid w:val="00E716C1"/>
    <w:rsid w:val="00E76396"/>
    <w:rsid w:val="00E8008F"/>
    <w:rsid w:val="00E80467"/>
    <w:rsid w:val="00E81BA4"/>
    <w:rsid w:val="00E82BC6"/>
    <w:rsid w:val="00E83A23"/>
    <w:rsid w:val="00E83A96"/>
    <w:rsid w:val="00E93CFC"/>
    <w:rsid w:val="00E95C3D"/>
    <w:rsid w:val="00EA1333"/>
    <w:rsid w:val="00EB00BD"/>
    <w:rsid w:val="00EB0131"/>
    <w:rsid w:val="00EB4EA2"/>
    <w:rsid w:val="00EB6593"/>
    <w:rsid w:val="00EB7CBD"/>
    <w:rsid w:val="00EC3C23"/>
    <w:rsid w:val="00EC4E77"/>
    <w:rsid w:val="00EC51BF"/>
    <w:rsid w:val="00EC6511"/>
    <w:rsid w:val="00EC764C"/>
    <w:rsid w:val="00EC7B4F"/>
    <w:rsid w:val="00ED321A"/>
    <w:rsid w:val="00ED3936"/>
    <w:rsid w:val="00EE07CE"/>
    <w:rsid w:val="00EE0BAB"/>
    <w:rsid w:val="00EE2C35"/>
    <w:rsid w:val="00EE65E9"/>
    <w:rsid w:val="00EE7BF9"/>
    <w:rsid w:val="00EF05AC"/>
    <w:rsid w:val="00EF57C9"/>
    <w:rsid w:val="00EF6F06"/>
    <w:rsid w:val="00F00BEC"/>
    <w:rsid w:val="00F01D26"/>
    <w:rsid w:val="00F02776"/>
    <w:rsid w:val="00F02DD2"/>
    <w:rsid w:val="00F03037"/>
    <w:rsid w:val="00F03C28"/>
    <w:rsid w:val="00F0424D"/>
    <w:rsid w:val="00F05664"/>
    <w:rsid w:val="00F12FC8"/>
    <w:rsid w:val="00F13B9F"/>
    <w:rsid w:val="00F15855"/>
    <w:rsid w:val="00F17262"/>
    <w:rsid w:val="00F203FA"/>
    <w:rsid w:val="00F21031"/>
    <w:rsid w:val="00F21FB0"/>
    <w:rsid w:val="00F236E4"/>
    <w:rsid w:val="00F25EA3"/>
    <w:rsid w:val="00F304CF"/>
    <w:rsid w:val="00F31247"/>
    <w:rsid w:val="00F3227D"/>
    <w:rsid w:val="00F37809"/>
    <w:rsid w:val="00F41C31"/>
    <w:rsid w:val="00F44AE3"/>
    <w:rsid w:val="00F47BAD"/>
    <w:rsid w:val="00F51023"/>
    <w:rsid w:val="00F5324D"/>
    <w:rsid w:val="00F5366A"/>
    <w:rsid w:val="00F54905"/>
    <w:rsid w:val="00F55B13"/>
    <w:rsid w:val="00F75275"/>
    <w:rsid w:val="00F756D9"/>
    <w:rsid w:val="00F76E08"/>
    <w:rsid w:val="00F82376"/>
    <w:rsid w:val="00F83FAB"/>
    <w:rsid w:val="00F84FB5"/>
    <w:rsid w:val="00F85495"/>
    <w:rsid w:val="00F867D4"/>
    <w:rsid w:val="00F90C88"/>
    <w:rsid w:val="00FA0487"/>
    <w:rsid w:val="00FA316E"/>
    <w:rsid w:val="00FB0D16"/>
    <w:rsid w:val="00FC2F88"/>
    <w:rsid w:val="00FC5496"/>
    <w:rsid w:val="00FC54D8"/>
    <w:rsid w:val="00FD2C0A"/>
    <w:rsid w:val="00FD3CC2"/>
    <w:rsid w:val="00FD56DA"/>
    <w:rsid w:val="00FD59B1"/>
    <w:rsid w:val="00FD7753"/>
    <w:rsid w:val="00FE03DE"/>
    <w:rsid w:val="00FE13A2"/>
    <w:rsid w:val="00FE7050"/>
    <w:rsid w:val="00FF1329"/>
    <w:rsid w:val="00FF1912"/>
    <w:rsid w:val="00FF4D6E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297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4286D"/>
    <w:pPr>
      <w:ind w:left="720"/>
    </w:pPr>
  </w:style>
  <w:style w:type="paragraph" w:customStyle="1" w:styleId="1">
    <w:name w:val="Абзац списка1"/>
    <w:basedOn w:val="a0"/>
    <w:uiPriority w:val="99"/>
    <w:rsid w:val="003965BE"/>
    <w:pPr>
      <w:ind w:left="720"/>
    </w:pPr>
    <w:rPr>
      <w:rFonts w:eastAsia="Times New Roman"/>
    </w:rPr>
  </w:style>
  <w:style w:type="paragraph" w:styleId="a5">
    <w:name w:val="header"/>
    <w:basedOn w:val="a0"/>
    <w:link w:val="a6"/>
    <w:uiPriority w:val="99"/>
    <w:semiHidden/>
    <w:unhideWhenUsed/>
    <w:rsid w:val="009B3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9B35A5"/>
    <w:rPr>
      <w:rFonts w:cs="Calibri"/>
      <w:sz w:val="22"/>
      <w:szCs w:val="22"/>
      <w:lang w:eastAsia="en-US"/>
    </w:rPr>
  </w:style>
  <w:style w:type="paragraph" w:styleId="a7">
    <w:name w:val="footer"/>
    <w:basedOn w:val="a0"/>
    <w:link w:val="a8"/>
    <w:uiPriority w:val="99"/>
    <w:unhideWhenUsed/>
    <w:rsid w:val="009B3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9B35A5"/>
    <w:rPr>
      <w:rFonts w:cs="Calibri"/>
      <w:sz w:val="22"/>
      <w:szCs w:val="22"/>
      <w:lang w:eastAsia="en-US"/>
    </w:rPr>
  </w:style>
  <w:style w:type="character" w:customStyle="1" w:styleId="a9">
    <w:name w:val="Основной текст_"/>
    <w:basedOn w:val="a1"/>
    <w:link w:val="3"/>
    <w:uiPriority w:val="99"/>
    <w:locked/>
    <w:rsid w:val="00501D0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9"/>
    <w:uiPriority w:val="99"/>
    <w:rsid w:val="00501D0B"/>
    <w:pPr>
      <w:widowControl w:val="0"/>
      <w:shd w:val="clear" w:color="auto" w:fill="FFFFFF"/>
      <w:spacing w:after="0" w:line="278" w:lineRule="exact"/>
      <w:jc w:val="right"/>
    </w:pPr>
    <w:rPr>
      <w:rFonts w:ascii="Times New Roman" w:hAnsi="Times New Roman" w:cs="Times New Roman"/>
      <w:sz w:val="23"/>
      <w:szCs w:val="23"/>
      <w:lang w:eastAsia="ru-RU"/>
    </w:rPr>
  </w:style>
  <w:style w:type="paragraph" w:styleId="aa">
    <w:name w:val="No Spacing"/>
    <w:uiPriority w:val="1"/>
    <w:qFormat/>
    <w:rsid w:val="00501D0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9D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9D1683"/>
    <w:rPr>
      <w:rFonts w:ascii="Tahoma" w:hAnsi="Tahoma" w:cs="Tahoma"/>
      <w:sz w:val="16"/>
      <w:szCs w:val="16"/>
      <w:lang w:eastAsia="en-US"/>
    </w:rPr>
  </w:style>
  <w:style w:type="paragraph" w:styleId="a">
    <w:name w:val="List Bullet"/>
    <w:basedOn w:val="a0"/>
    <w:uiPriority w:val="99"/>
    <w:unhideWhenUsed/>
    <w:rsid w:val="003E6F15"/>
    <w:pPr>
      <w:numPr>
        <w:numId w:val="3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4D2CA-1FC8-4C9C-B4A8-34796346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4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k-231-1</dc:creator>
  <cp:lastModifiedBy>Маргарита Смиричинская</cp:lastModifiedBy>
  <cp:revision>195</cp:revision>
  <cp:lastPrinted>2020-04-17T11:39:00Z</cp:lastPrinted>
  <dcterms:created xsi:type="dcterms:W3CDTF">2018-03-19T08:18:00Z</dcterms:created>
  <dcterms:modified xsi:type="dcterms:W3CDTF">2022-03-01T07:34:00Z</dcterms:modified>
</cp:coreProperties>
</file>