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3B" w:rsidRPr="007C1A28" w:rsidRDefault="00464F3B" w:rsidP="00464F3B">
      <w:pPr>
        <w:spacing w:after="0" w:line="240" w:lineRule="auto"/>
        <w:ind w:firstLine="660"/>
        <w:jc w:val="right"/>
        <w:rPr>
          <w:rFonts w:ascii="Times New Roman" w:hAnsi="Times New Roman"/>
          <w:b/>
          <w:caps/>
          <w:sz w:val="28"/>
          <w:szCs w:val="28"/>
        </w:rPr>
      </w:pPr>
      <w:r w:rsidRPr="007C1A28">
        <w:rPr>
          <w:rFonts w:ascii="Times New Roman" w:hAnsi="Times New Roman"/>
          <w:b/>
          <w:caps/>
          <w:sz w:val="28"/>
          <w:szCs w:val="28"/>
        </w:rPr>
        <w:t>Форма № 4</w:t>
      </w:r>
    </w:p>
    <w:p w:rsidR="00464F3B" w:rsidRPr="007C1A28" w:rsidRDefault="00464F3B" w:rsidP="00464F3B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464F3B" w:rsidRPr="007C1A28" w:rsidRDefault="00464F3B" w:rsidP="0046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Заявка-анкета заемщика/поручителя</w:t>
      </w:r>
    </w:p>
    <w:p w:rsidR="00464F3B" w:rsidRPr="007C1A28" w:rsidRDefault="00464F3B" w:rsidP="0046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 xml:space="preserve">на получение беспроцентного займа для развития </w:t>
      </w:r>
    </w:p>
    <w:p w:rsidR="00464F3B" w:rsidRPr="007C1A28" w:rsidRDefault="00464F3B" w:rsidP="00464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1A28">
        <w:rPr>
          <w:rFonts w:ascii="Times New Roman" w:hAnsi="Times New Roman"/>
          <w:b/>
          <w:sz w:val="28"/>
          <w:szCs w:val="28"/>
          <w:lang w:eastAsia="ru-RU"/>
        </w:rPr>
        <w:t>личного подсобного хозяйства</w:t>
      </w:r>
    </w:p>
    <w:p w:rsidR="00464F3B" w:rsidRPr="007C1A28" w:rsidRDefault="00464F3B" w:rsidP="00464F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75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849"/>
        <w:gridCol w:w="2235"/>
        <w:gridCol w:w="164"/>
        <w:gridCol w:w="59"/>
        <w:gridCol w:w="204"/>
        <w:gridCol w:w="69"/>
        <w:gridCol w:w="722"/>
        <w:gridCol w:w="243"/>
        <w:gridCol w:w="376"/>
        <w:gridCol w:w="223"/>
        <w:gridCol w:w="811"/>
        <w:gridCol w:w="45"/>
        <w:gridCol w:w="869"/>
        <w:gridCol w:w="205"/>
        <w:gridCol w:w="621"/>
        <w:gridCol w:w="1516"/>
      </w:tblGrid>
      <w:tr w:rsidR="00464F3B" w:rsidRPr="007C1A28" w:rsidTr="00FC6375">
        <w:tc>
          <w:tcPr>
            <w:tcW w:w="1548" w:type="dxa"/>
            <w:vAlign w:val="center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085" w:type="dxa"/>
            <w:gridSpan w:val="2"/>
            <w:vAlign w:val="center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(мес.)</w:t>
            </w:r>
          </w:p>
        </w:tc>
        <w:tc>
          <w:tcPr>
            <w:tcW w:w="3787" w:type="dxa"/>
            <w:gridSpan w:val="11"/>
            <w:vAlign w:val="center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39" w:type="dxa"/>
            <w:gridSpan w:val="3"/>
            <w:vAlign w:val="center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Периодичность погашения</w:t>
            </w:r>
          </w:p>
        </w:tc>
      </w:tr>
      <w:tr w:rsidR="00464F3B" w:rsidRPr="007C1A28" w:rsidTr="00FC6375">
        <w:trPr>
          <w:trHeight w:val="2429"/>
        </w:trPr>
        <w:tc>
          <w:tcPr>
            <w:tcW w:w="1548" w:type="dxa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91pt;margin-top:14.7pt;width:15pt;height:15.55pt;flip:y;z-index:251660288;mso-position-horizontal-relative:text;mso-position-vertical-relative:text"/>
              </w:pic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          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90.8pt;margin-top:1.9pt;width:15pt;height:15.55pt;flip:y;z-index:251661312"/>
              </w:pict>
            </w: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Pr="007C1A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4F3B" w:rsidRPr="007C1A28" w:rsidTr="00FC6375">
        <w:trPr>
          <w:trHeight w:val="1699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 качестве обеспечения предлагаю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251.1pt;margin-top:.55pt;width:15pt;height:15.55pt;flip:y;z-index:251662336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Поручительство физического лица                   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251.1pt;margin-top:12.25pt;width:15pt;height:15.55pt;flip:y;z-index:251663360"/>
              </w:pict>
            </w:r>
          </w:p>
          <w:p w:rsidR="00464F3B" w:rsidRDefault="00464F3B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Поручительство юридического лица                 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986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Источником погашения будет(ут) являться</w:t>
            </w:r>
          </w:p>
        </w:tc>
      </w:tr>
      <w:tr w:rsidR="00464F3B" w:rsidRPr="007C1A28" w:rsidTr="00FC6375">
        <w:trPr>
          <w:trHeight w:val="986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Погашение по беспроцентному займу планирую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302.65pt;margin-top:1.15pt;width:15pt;height:15.55pt;flip:y;z-index:251666432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67.6pt;margin-top:.55pt;width:15pt;height:15.55pt;flip:y;z-index:251664384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 10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</w: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308.15pt;margin-top:12.05pt;width:15pt;height:15.55pt;flip:y;z-index:251665408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3" style="position:absolute;margin-left:72.1pt;margin-top:12.65pt;width:15pt;height:15.55pt;flip:y;z-index:251667456"/>
              </w:pict>
            </w:r>
          </w:p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                                              20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-го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числа</w:t>
            </w:r>
          </w:p>
          <w:p w:rsidR="00464F3B" w:rsidRPr="007C1A28" w:rsidRDefault="00464F3B" w:rsidP="00FC6375">
            <w:pPr>
              <w:spacing w:after="0" w:line="240" w:lineRule="auto"/>
              <w:ind w:left="93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328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1. Персональные данные заемщика</w:t>
            </w:r>
          </w:p>
        </w:tc>
      </w:tr>
      <w:tr w:rsidR="00464F3B" w:rsidRPr="007C1A28" w:rsidTr="00FC6375">
        <w:trPr>
          <w:trHeight w:val="687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имя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853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56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3253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Пол 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131pt;margin-top:3.45pt;width:15pt;height:15.55pt;flip:y;z-index:251669504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4" style="position:absolute;margin-left:28.5pt;margin-top:-.65pt;width:15pt;height:15.55pt;flip:y;z-index:251668480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жен.                 муж.                 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687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Паспорт (серия, №, кем и когда выдан)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687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687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фактического проживания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margin-left:134.35pt;margin-top:18.05pt;width:15pt;height:15.55pt;flip:y;z-index:251679744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совпадает с адресом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</w:tc>
      </w:tr>
      <w:tr w:rsidR="00464F3B" w:rsidRPr="007C1A28" w:rsidTr="00FC6375">
        <w:trPr>
          <w:trHeight w:val="303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Домашний телефон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4797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962" w:type="dxa"/>
            <w:gridSpan w:val="1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2. Данные о семье заемщика</w:t>
            </w:r>
          </w:p>
        </w:tc>
      </w:tr>
      <w:tr w:rsidR="00464F3B" w:rsidRPr="007C1A28" w:rsidTr="00FC6375">
        <w:trPr>
          <w:trHeight w:val="265"/>
        </w:trPr>
        <w:tc>
          <w:tcPr>
            <w:tcW w:w="5129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Семейное положение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gridSpan w:val="10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248.35pt;margin-top:4.3pt;width:15pt;height:15.55pt;flip:y;z-index:25167155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6" style="position:absolute;margin-left:107.35pt;margin-top:4.3pt;width:15pt;height:15.55pt;flip:y;z-index:25167052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женат/замужем                       разведен (а)             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9" style="position:absolute;margin-left:249.6pt;margin-top:.25pt;width:15pt;height:15.55pt;flip:y;z-index:251673600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38" style="position:absolute;margin-left:123.1pt;margin-top:.25pt;width:15pt;height:15.55pt;flip:y;z-index:251672576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холост/не замужем               вдовец/вдова              </w:t>
            </w:r>
          </w:p>
        </w:tc>
      </w:tr>
      <w:tr w:rsidR="00464F3B" w:rsidRPr="007C1A28" w:rsidTr="00FC6375">
        <w:trPr>
          <w:trHeight w:val="265"/>
        </w:trPr>
        <w:tc>
          <w:tcPr>
            <w:tcW w:w="5129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ФИО супруга(и)</w:t>
            </w:r>
          </w:p>
        </w:tc>
        <w:tc>
          <w:tcPr>
            <w:tcW w:w="5630" w:type="dxa"/>
            <w:gridSpan w:val="10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5129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Место работы супруга(и), должность</w:t>
            </w:r>
          </w:p>
        </w:tc>
        <w:tc>
          <w:tcPr>
            <w:tcW w:w="5630" w:type="dxa"/>
            <w:gridSpan w:val="10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5129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Доход супруга(и)</w:t>
            </w:r>
          </w:p>
        </w:tc>
        <w:tc>
          <w:tcPr>
            <w:tcW w:w="5630" w:type="dxa"/>
            <w:gridSpan w:val="10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5129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Состав семьи, количество членов семьи</w:t>
            </w:r>
          </w:p>
        </w:tc>
        <w:tc>
          <w:tcPr>
            <w:tcW w:w="2422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Количество иждивенцев</w:t>
            </w:r>
          </w:p>
        </w:tc>
        <w:tc>
          <w:tcPr>
            <w:tcW w:w="1513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 Виды сельскохозяйственной деятельности заемщика</w:t>
            </w:r>
          </w:p>
        </w:tc>
      </w:tr>
      <w:tr w:rsidR="00464F3B" w:rsidRPr="007C1A28" w:rsidTr="00FC6375">
        <w:trPr>
          <w:trHeight w:val="2136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Среднемесячные доходы/расходы (за последние 12 месяцев) заемщика</w:t>
            </w:r>
            <w:proofErr w:type="gramEnd"/>
          </w:p>
        </w:tc>
      </w:tr>
      <w:tr w:rsidR="00464F3B" w:rsidRPr="007C1A28" w:rsidTr="00FC6375">
        <w:trPr>
          <w:trHeight w:val="265"/>
        </w:trPr>
        <w:tc>
          <w:tcPr>
            <w:tcW w:w="6096" w:type="dxa"/>
            <w:gridSpan w:val="9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Доход</w:t>
            </w:r>
          </w:p>
        </w:tc>
        <w:tc>
          <w:tcPr>
            <w:tcW w:w="4663" w:type="dxa"/>
            <w:gridSpan w:val="8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Расход</w:t>
            </w:r>
          </w:p>
        </w:tc>
      </w:tr>
      <w:tr w:rsidR="00464F3B" w:rsidRPr="007C1A28" w:rsidTr="00FC6375">
        <w:trPr>
          <w:trHeight w:val="265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Налоги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Пенсия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Плата за обучение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Стипендия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Удержания по решению суда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652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Прочие социальные выплаты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Алименты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Алименты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5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Сдача в аренду недвижимости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Платежи по действующим кредитам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1393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Пособия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Платежи по поручительствам (сумма)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1384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446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Итого доход</w:t>
            </w:r>
          </w:p>
        </w:tc>
        <w:tc>
          <w:tcPr>
            <w:tcW w:w="3698" w:type="dxa"/>
            <w:gridSpan w:val="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21" w:type="dxa"/>
            <w:gridSpan w:val="5"/>
          </w:tcPr>
          <w:p w:rsidR="00464F3B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Итого расход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5. Сведения о вкладах и обязательствах заемщика</w:t>
            </w: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непогашенные кредиты в других банках?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180.7pt;margin-top:1.55pt;width:15pt;height:15.55pt;flip:y;z-index:251675648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0" style="position:absolute;margin-left:28.9pt;margin-top:1.55pt;width:15pt;height:15.55pt;flip:y;z-index:251674624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         Есть, остаток долга            ___________________________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Среднемесячные платежи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____________________________________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Банк-кредитор: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_______________________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срок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_________________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предоставленные поручительства по беспроцентным займам, выданным Фондом государственного резерва ПМР?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3" style="position:absolute;left:0;text-align:left;margin-left:133.3pt;margin-top:4.7pt;width:15pt;height:15.55pt;flip:y;z-index:251698176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2" style="position:absolute;left:0;text-align:left;margin-left:32.2pt;margin-top:3.7pt;width:15pt;height:15.55pt;flip:y;z-index:25169715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 Нет    </w:t>
            </w: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ли у Вас вклады (срочные/до востребования) в банках?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7" style="position:absolute;left:0;text-align:left;margin-left:133.3pt;margin-top:5.2pt;width:15pt;height:15.55pt;flip:y;z-index:25168179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6" style="position:absolute;left:0;text-align:left;margin-left:36.4pt;margin-top:2.25pt;width:15pt;height:15.55pt;flip:y;z-index:25168076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Нет                    Есть </w:t>
            </w: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6. Сведения об имуществе заемщика, находящемся на праве собственности</w:t>
            </w:r>
          </w:p>
        </w:tc>
      </w:tr>
      <w:tr w:rsidR="00464F3B" w:rsidRPr="007C1A28" w:rsidTr="00FC6375">
        <w:trPr>
          <w:trHeight w:val="489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Недвижимое имущество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(дом, квартира, комната, дача)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5" style="position:absolute;margin-left:100.6pt;margin-top:4.15pt;width:15pt;height:15.55pt;flip:y;z-index:251700224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4" style="position:absolute;margin-left:37.6pt;margin-top:4.15pt;width:15pt;height:15.55pt;flip:y;z-index:251699200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</w:t>
            </w: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  <w:vAlign w:val="center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58" w:type="dxa"/>
            <w:gridSpan w:val="3"/>
            <w:vAlign w:val="center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3561" w:type="dxa"/>
            <w:gridSpan w:val="9"/>
            <w:vAlign w:val="center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иных собственников</w:t>
            </w:r>
          </w:p>
        </w:tc>
        <w:tc>
          <w:tcPr>
            <w:tcW w:w="2342" w:type="dxa"/>
            <w:gridSpan w:val="3"/>
            <w:vAlign w:val="center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обременений в виде залога</w:t>
            </w:r>
          </w:p>
        </w:tc>
      </w:tr>
      <w:tr w:rsidR="00464F3B" w:rsidRPr="007C1A28" w:rsidTr="00FC6375">
        <w:trPr>
          <w:trHeight w:val="4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gridSpan w:val="9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9" style="position:absolute;margin-left:33.15pt;margin-top:3.35pt;width:15pt;height:15.55pt;flip:y;z-index:251683840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margin-left:92.4pt;margin-top:3.35pt;width:15pt;height:15.55pt;flip:y;z-index:25168588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            Нет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0" style="position:absolute;margin-left:96.65pt;margin-top:3.35pt;width:15pt;height:15.55pt;flip:y;z-index:251684864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margin-left:29.15pt;margin-top:3.35pt;width:15pt;height:15.55pt;flip:y;z-index:251682816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Нет   </w:t>
            </w:r>
          </w:p>
        </w:tc>
      </w:tr>
      <w:tr w:rsidR="00464F3B" w:rsidRPr="007C1A28" w:rsidTr="00FC6375">
        <w:trPr>
          <w:trHeight w:val="483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gridSpan w:val="9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margin-left:92.4pt;margin-top:6.25pt;width:15pt;height:15.55pt;flip:y;z-index:251687936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margin-left:28.65pt;margin-top:6.25pt;width:15pt;height:15.55pt;flip:y;z-index:25168691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Нет 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9" style="position:absolute;margin-left:96.65pt;margin-top:2.7pt;width:15pt;height:15.55pt;flip:y;z-index:251694080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margin-left:29.15pt;margin-top:1.95pt;width:15pt;height:15.55pt;flip:y;z-index:251688960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Нет </w:t>
            </w:r>
          </w:p>
        </w:tc>
      </w:tr>
      <w:tr w:rsidR="00464F3B" w:rsidRPr="007C1A28" w:rsidTr="00FC6375">
        <w:trPr>
          <w:trHeight w:val="569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gridSpan w:val="9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7" style="position:absolute;margin-left:92.4pt;margin-top:3.35pt;width:15pt;height:15.55pt;flip:y;z-index:25169203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6" style="position:absolute;margin-left:28.65pt;margin-top:3.35pt;width:15pt;height:15.55pt;flip:y;z-index:25169100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Нет </w:t>
            </w:r>
          </w:p>
        </w:tc>
        <w:tc>
          <w:tcPr>
            <w:tcW w:w="2342" w:type="dxa"/>
            <w:gridSpan w:val="3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5" style="position:absolute;margin-left:96.65pt;margin-top:3.35pt;width:15pt;height:15.55pt;flip:y;z-index:251689984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58" style="position:absolute;margin-left:29.15pt;margin-top:3.35pt;width:15pt;height:15.55pt;flip:y;z-index:251693056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Нет </w:t>
            </w:r>
          </w:p>
        </w:tc>
      </w:tr>
      <w:tr w:rsidR="00464F3B" w:rsidRPr="007C1A28" w:rsidTr="00FC6375">
        <w:trPr>
          <w:trHeight w:val="429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0" style="position:absolute;margin-left:352.6pt;margin-top:4.4pt;width:15pt;height:15.55pt;flip:y;z-index:251695104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1" style="position:absolute;margin-left:407.15pt;margin-top:3.8pt;width:15pt;height:15.55pt;flip:y;z-index:25169612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Движимое имущество (транспортные средства)   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Есть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Нет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464F3B" w:rsidRPr="007C1A28" w:rsidTr="00FC6375">
        <w:trPr>
          <w:trHeight w:val="415"/>
        </w:trPr>
        <w:tc>
          <w:tcPr>
            <w:tcW w:w="6695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Марка, модель, год выпуска</w:t>
            </w:r>
          </w:p>
        </w:tc>
        <w:tc>
          <w:tcPr>
            <w:tcW w:w="4064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Наличие обремен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ен</w:t>
            </w: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ий в виде залога</w:t>
            </w:r>
          </w:p>
        </w:tc>
      </w:tr>
      <w:tr w:rsidR="00464F3B" w:rsidRPr="007C1A28" w:rsidTr="00FC6375">
        <w:trPr>
          <w:trHeight w:val="367"/>
        </w:trPr>
        <w:tc>
          <w:tcPr>
            <w:tcW w:w="6695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64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7" style="position:absolute;margin-left:133.05pt;margin-top:3.15pt;width:15pt;height:15.55pt;flip:y;z-index:251702272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66" style="position:absolute;margin-left:40.8pt;margin-top:1.05pt;width:15pt;height:15.55pt;flip:y;z-index:251701248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Есть                  Нет   </w:t>
            </w:r>
          </w:p>
        </w:tc>
      </w:tr>
      <w:tr w:rsidR="00464F3B" w:rsidRPr="007C1A28" w:rsidTr="00FC6375">
        <w:trPr>
          <w:trHeight w:val="363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Сведения о скоте</w:t>
            </w:r>
          </w:p>
        </w:tc>
      </w:tr>
      <w:tr w:rsidR="00464F3B" w:rsidRPr="007C1A28" w:rsidTr="00FC6375">
        <w:trPr>
          <w:trHeight w:val="363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Виды и группы скота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На дату оформления завки-анкеты</w:t>
            </w:r>
          </w:p>
        </w:tc>
      </w:tr>
      <w:tr w:rsidR="00464F3B" w:rsidRPr="007C1A28" w:rsidTr="00FC6375">
        <w:trPr>
          <w:trHeight w:val="363"/>
        </w:trPr>
        <w:tc>
          <w:tcPr>
            <w:tcW w:w="4856" w:type="dxa"/>
            <w:gridSpan w:val="5"/>
            <w:vAlign w:val="center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1. Крупный рогатый скот, всего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9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79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1.1 коровы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9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1.2 быки-производители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73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1.3 телки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3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1.4 нетели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 Свиньи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 Овцы всех пород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 Козы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5. Лошади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6. Птица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6.1 куры-несушки 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6.2 водоплавающая птица 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7. Кролики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8. Нутрии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9. Пчелосемьи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66"/>
        </w:trPr>
        <w:tc>
          <w:tcPr>
            <w:tcW w:w="4856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10. Другие виды животных</w:t>
            </w:r>
          </w:p>
        </w:tc>
        <w:tc>
          <w:tcPr>
            <w:tcW w:w="5903" w:type="dxa"/>
            <w:gridSpan w:val="12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7. Персональные данные поручителя (физического лица)</w:t>
            </w: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имя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отчество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2" w:type="dxa"/>
            <w:gridSpan w:val="4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gridSpan w:val="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Полных лет</w:t>
            </w:r>
          </w:p>
        </w:tc>
        <w:tc>
          <w:tcPr>
            <w:tcW w:w="2134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Пол 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28.6pt;margin-top:4.6pt;width:15pt;height:15.55pt;flip:y;z-index:251676672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3" style="position:absolute;left:0;text-align:left;margin-left:82.6pt;margin-top:4.6pt;width:15pt;height:15.55pt;flip:y;z-index:251677696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жен.        муж.                 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Паспорт (серия, №, кем и когда выдан)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 </w:t>
            </w:r>
            <w:r w:rsidRPr="007C1A28">
              <w:rPr>
                <w:rFonts w:ascii="Times New Roman" w:hAnsi="Times New Roman"/>
                <w:b/>
                <w:sz w:val="28"/>
                <w:szCs w:val="28"/>
              </w:rPr>
              <w:t>прописки, регистрации по месту жительства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507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фактического проживания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044" style="position:absolute;left:0;text-align:left;margin-left:154.2pt;margin-top:16.65pt;width:15pt;height:15.55pt;flip:y;z-index:251678720;mso-position-horizontal-relative:text;mso-position-vertical-relative:text"/>
              </w:pic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совпадает с адресом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прописки, регистрации по месту жительства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Домашний телефон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Род занятий (работающий, безработный)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8. Среднемесячные доходы (за последние 12 месяцев) поручителя (физического лица)</w:t>
            </w: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Пенсия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Стипендия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42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398" w:type="dxa"/>
            <w:gridSpan w:val="2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Итого доход</w:t>
            </w:r>
          </w:p>
        </w:tc>
        <w:tc>
          <w:tcPr>
            <w:tcW w:w="8361" w:type="dxa"/>
            <w:gridSpan w:val="15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9. Данные поручителя (юридического лица)</w:t>
            </w: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t>Адрес организации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1106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ФИО руководителя организации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5060" w:type="dxa"/>
            <w:gridSpan w:val="6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699" w:type="dxa"/>
            <w:gridSpan w:val="11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10759" w:type="dxa"/>
            <w:gridSpan w:val="17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Заполнив и подписав настоящую заявку-анкету, я понимаю и соглашаюсь с тем, что: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я представил в Фонд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заявку-анкету на предоставление беспроцентного займа;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- я ознакомлен и согласен с условиями предоставления беспроцентных займов;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- я согласен с тем, что факт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моей заявки-анкеты к рассмотрению не является обязательством Фонда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предоставить мне беспроцентный заём или возместить понесенные мной расходы при рассмотрении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моего заявления.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отрицательного решения по вопросу предоставления беспроцентного займа Фонд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не обязан возвращать мне настоящую заявку-анкету.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В случае принятия Фондом государственного резерва 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>Приднестровской Молдавской Республики</w:t>
            </w:r>
            <w:r w:rsidRPr="007C1A2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решения о предоставлении беспроцентного займа я имею возможность отказаться от получения займа в случае моего несогласия с использованием займа для развития личного подсобного хозяйства.</w:t>
            </w:r>
          </w:p>
          <w:p w:rsidR="00464F3B" w:rsidRPr="007C1A28" w:rsidRDefault="00464F3B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1A28">
              <w:rPr>
                <w:rFonts w:ascii="Times New Roman" w:hAnsi="Times New Roman"/>
                <w:sz w:val="28"/>
                <w:szCs w:val="28"/>
              </w:rPr>
              <w:t>Я подтверждаю, что сведения, указанные в настоящей заявке-анкете, являются верными и точными на нижеуказанную дату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1A28">
              <w:rPr>
                <w:rFonts w:ascii="Times New Roman" w:hAnsi="Times New Roman"/>
                <w:sz w:val="28"/>
                <w:szCs w:val="28"/>
              </w:rPr>
              <w:t xml:space="preserve"> и обязуюсь незамедлительно уведомить Фонд государственного резерва Приднестровской Молдавской Республики в случае изменения указанных сведений, а также при возникновении/изменении любых обстоятельств, способных повлиять на выполнение мной или Фондом государственного резерва Приднестровской Молдавской Республики обязательств по договору беспроцентного займа.</w:t>
            </w:r>
            <w:proofErr w:type="gramEnd"/>
          </w:p>
          <w:p w:rsidR="00464F3B" w:rsidRPr="007C1A28" w:rsidRDefault="00464F3B" w:rsidP="00FC637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A28">
              <w:rPr>
                <w:rFonts w:ascii="Times New Roman" w:hAnsi="Times New Roman"/>
                <w:sz w:val="28"/>
                <w:szCs w:val="28"/>
              </w:rPr>
              <w:t>Любые сведения, содержащиеся в заявке-анкете, могут быть в любое время проверены Фондом государственного резерва Приднестровской Молдавской Республики</w:t>
            </w:r>
          </w:p>
          <w:p w:rsidR="00464F3B" w:rsidRPr="007C1A28" w:rsidRDefault="00464F3B" w:rsidP="00FC6375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64F3B" w:rsidRPr="007C1A28" w:rsidRDefault="00464F3B" w:rsidP="00464F3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59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2"/>
        <w:gridCol w:w="3022"/>
        <w:gridCol w:w="3750"/>
        <w:gridCol w:w="1535"/>
      </w:tblGrid>
      <w:tr w:rsidR="00464F3B" w:rsidRPr="007C1A28" w:rsidTr="00FC6375">
        <w:trPr>
          <w:trHeight w:val="281"/>
        </w:trPr>
        <w:tc>
          <w:tcPr>
            <w:tcW w:w="241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77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40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Дата</w:t>
            </w:r>
          </w:p>
        </w:tc>
      </w:tr>
      <w:tr w:rsidR="00464F3B" w:rsidRPr="007C1A28" w:rsidTr="00FC6375">
        <w:trPr>
          <w:trHeight w:val="281"/>
        </w:trPr>
        <w:tc>
          <w:tcPr>
            <w:tcW w:w="241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Заемщик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41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Поручитель</w:t>
            </w:r>
          </w:p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64F3B" w:rsidRPr="007C1A28" w:rsidTr="00FC6375">
        <w:trPr>
          <w:trHeight w:val="281"/>
        </w:trPr>
        <w:tc>
          <w:tcPr>
            <w:tcW w:w="241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7C1A2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Заявку принял сотрудник Фонда государственного резерва ПМР</w:t>
            </w:r>
          </w:p>
        </w:tc>
        <w:tc>
          <w:tcPr>
            <w:tcW w:w="3035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72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</w:tcPr>
          <w:p w:rsidR="00464F3B" w:rsidRPr="007C1A28" w:rsidRDefault="00464F3B" w:rsidP="00FC63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464F3B" w:rsidRDefault="00464F3B" w:rsidP="00464F3B">
      <w:pPr>
        <w:autoSpaceDE w:val="0"/>
        <w:autoSpaceDN w:val="0"/>
        <w:adjustRightInd w:val="0"/>
        <w:spacing w:after="0" w:line="240" w:lineRule="auto"/>
        <w:jc w:val="right"/>
      </w:pPr>
    </w:p>
    <w:p w:rsidR="00EE683B" w:rsidRDefault="00EE683B" w:rsidP="00464F3B"/>
    <w:sectPr w:rsidR="00EE683B" w:rsidSect="00EE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64F3B"/>
    <w:rsid w:val="00464F3B"/>
    <w:rsid w:val="00EE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5090</Characters>
  <Application>Microsoft Office Word</Application>
  <DocSecurity>0</DocSecurity>
  <Lines>42</Lines>
  <Paragraphs>11</Paragraphs>
  <ScaleCrop>false</ScaleCrop>
  <Company>CtrlSoft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Гагун Людмила</cp:lastModifiedBy>
  <cp:revision>2</cp:revision>
  <dcterms:created xsi:type="dcterms:W3CDTF">2018-05-17T10:45:00Z</dcterms:created>
  <dcterms:modified xsi:type="dcterms:W3CDTF">2018-05-17T10:46:00Z</dcterms:modified>
</cp:coreProperties>
</file>